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ayout w:type="fixed"/>
        <w:tblCellMar>
          <w:top w:w="360" w:type="dxa"/>
          <w:left w:w="72" w:type="dxa"/>
          <w:right w:w="576" w:type="dxa"/>
        </w:tblCellMar>
        <w:tblLook w:val="04A0" w:firstRow="1" w:lastRow="0" w:firstColumn="1" w:lastColumn="0" w:noHBand="0" w:noVBand="1"/>
      </w:tblPr>
      <w:tblGrid>
        <w:gridCol w:w="7200"/>
        <w:gridCol w:w="2880"/>
      </w:tblGrid>
      <w:tr w:rsidR="007964F4" w14:paraId="07BD8418" w14:textId="77777777">
        <w:trPr>
          <w:trHeight w:hRule="exact" w:val="14126"/>
          <w:tblHeader/>
        </w:trPr>
        <w:tc>
          <w:tcPr>
            <w:tcW w:w="7200" w:type="dxa"/>
            <w:tcBorders>
              <w:top w:val="nil"/>
              <w:left w:val="nil"/>
              <w:bottom w:val="nil"/>
              <w:right w:val="thickThinSmallGap" w:sz="36" w:space="0" w:color="AA610D"/>
            </w:tcBorders>
          </w:tcPr>
          <w:p w14:paraId="38A649BB" w14:textId="77777777" w:rsidR="007964F4" w:rsidRDefault="00000000">
            <w:pPr>
              <w:pStyle w:val="Title"/>
            </w:pPr>
            <w:r>
              <w:t xml:space="preserve">SOFAR </w:t>
            </w:r>
            <w:r>
              <w:rPr>
                <w:sz w:val="144"/>
                <w:szCs w:val="22"/>
              </w:rPr>
              <w:t>WORKSHOP</w:t>
            </w:r>
            <w:r>
              <w:t xml:space="preserve"> </w:t>
            </w:r>
            <w:r>
              <w:br/>
            </w:r>
            <w:r>
              <w:rPr>
                <w:b/>
                <w:bCs/>
                <w:color w:val="AA610D" w:themeColor="accent1" w:themeShade="BF"/>
                <w:sz w:val="96"/>
                <w:szCs w:val="20"/>
              </w:rPr>
              <w:t>community wildfire RECOVERy &amp; RESILIENCE</w:t>
            </w:r>
          </w:p>
          <w:p w14:paraId="5E675A48" w14:textId="77777777" w:rsidR="007964F4" w:rsidRDefault="00000000">
            <w:pPr>
              <w:pStyle w:val="EventHeading"/>
              <w:spacing w:before="360"/>
            </w:pPr>
            <w:sdt>
              <w:sdtPr>
                <w:alias w:val="When:"/>
                <w:tag w:val="When:"/>
                <w:id w:val="1610775896"/>
                <w:placeholder>
                  <w:docPart w:val="D4CC1501728D4EC4B0E7136BE1272D1F"/>
                </w:placeholder>
                <w:showingPlcHdr/>
                <w15:appearance w15:val="hidden"/>
              </w:sdtPr>
              <w:sdtContent>
                <w:r>
                  <w:t>When</w:t>
                </w:r>
              </w:sdtContent>
            </w:sdt>
          </w:p>
          <w:p w14:paraId="3DFF63B5" w14:textId="77777777" w:rsidR="007964F4" w:rsidRDefault="00000000">
            <w:pPr>
              <w:pStyle w:val="EventInfo"/>
              <w:rPr>
                <w:sz w:val="56"/>
                <w:szCs w:val="22"/>
              </w:rPr>
            </w:pPr>
            <w:r>
              <w:rPr>
                <w:rFonts w:eastAsia="Impact"/>
                <w:sz w:val="56"/>
                <w:szCs w:val="22"/>
              </w:rPr>
              <w:t>W, June 10th</w:t>
            </w:r>
          </w:p>
          <w:p w14:paraId="09A0F1A5" w14:textId="77777777" w:rsidR="007964F4" w:rsidRDefault="00000000">
            <w:pPr>
              <w:pStyle w:val="EventInfo"/>
              <w:rPr>
                <w:sz w:val="56"/>
                <w:szCs w:val="22"/>
              </w:rPr>
            </w:pPr>
            <w:r>
              <w:rPr>
                <w:rFonts w:eastAsia="Impact"/>
                <w:sz w:val="56"/>
                <w:szCs w:val="22"/>
              </w:rPr>
              <w:t>1:30 – 4:00pm</w:t>
            </w:r>
          </w:p>
          <w:p w14:paraId="7E630714" w14:textId="77777777" w:rsidR="007964F4" w:rsidRDefault="00000000">
            <w:pPr>
              <w:pStyle w:val="EventHeading"/>
            </w:pPr>
            <w:sdt>
              <w:sdtPr>
                <w:alias w:val="Where:"/>
                <w:tag w:val="Where:"/>
                <w:id w:val="-693540502"/>
                <w:placeholder>
                  <w:docPart w:val="10FF6C2A3E0F4B3C91CDB87FD9E244D8"/>
                </w:placeholder>
                <w:showingPlcHdr/>
                <w15:appearance w15:val="hidden"/>
              </w:sdtPr>
              <w:sdtContent>
                <w:r>
                  <w:t>Where</w:t>
                </w:r>
              </w:sdtContent>
            </w:sdt>
          </w:p>
          <w:p w14:paraId="381376B0" w14:textId="77777777" w:rsidR="007964F4" w:rsidRDefault="00000000">
            <w:pPr>
              <w:pStyle w:val="EventInfo"/>
              <w:rPr>
                <w:sz w:val="56"/>
                <w:szCs w:val="22"/>
              </w:rPr>
            </w:pPr>
            <w:r>
              <w:rPr>
                <w:rFonts w:eastAsia="Impact"/>
                <w:sz w:val="56"/>
                <w:szCs w:val="22"/>
              </w:rPr>
              <w:t>Eldorado National Forest</w:t>
            </w:r>
            <w:r>
              <w:rPr>
                <w:rFonts w:eastAsia="Impact"/>
                <w:sz w:val="56"/>
                <w:szCs w:val="22"/>
              </w:rPr>
              <w:br/>
              <w:t>Supervisor’s Office</w:t>
            </w:r>
          </w:p>
          <w:p w14:paraId="5DBD117B" w14:textId="77777777" w:rsidR="007964F4" w:rsidRDefault="00000000">
            <w:pPr>
              <w:pStyle w:val="Address"/>
              <w:rPr>
                <w:rFonts w:ascii="Impact" w:eastAsia="Impact" w:hAnsi="Impact"/>
              </w:rPr>
            </w:pPr>
            <w:r>
              <w:rPr>
                <w:rFonts w:eastAsia="Impact"/>
              </w:rPr>
              <w:t>100 Forni Road, Placerville, California 95667</w:t>
            </w:r>
            <w:r>
              <w:rPr>
                <w:rFonts w:eastAsia="Impact"/>
              </w:rPr>
              <w:br/>
              <w:t>Large Conference Room – Free Parking in back</w:t>
            </w:r>
          </w:p>
          <w:p w14:paraId="395489D4" w14:textId="77777777" w:rsidR="007964F4" w:rsidRDefault="00000000">
            <w:pPr>
              <w:pStyle w:val="BlockText"/>
              <w:rPr>
                <w:rFonts w:ascii="Impact" w:eastAsia="Impact" w:hAnsi="Impact"/>
              </w:rPr>
            </w:pPr>
            <w:sdt>
              <w:sdtPr>
                <w:alias w:val="Featuring:"/>
                <w:tag w:val="Featuring:"/>
                <w:id w:val="-564339421"/>
                <w:placeholder>
                  <w:docPart w:val="51228159FDA140E98013389654B5D602"/>
                </w:placeholder>
                <w:showingPlcHdr/>
                <w15:appearance w15:val="hidden"/>
              </w:sdtPr>
              <w:sdtContent>
                <w:r>
                  <w:rPr>
                    <w:rFonts w:eastAsia="Impact"/>
                  </w:rPr>
                  <w:t>FEATURING</w:t>
                </w:r>
              </w:sdtContent>
            </w:sdt>
            <w:r>
              <w:rPr>
                <w:rFonts w:eastAsia="Impact"/>
              </w:rPr>
              <w:t xml:space="preserve"> · </w:t>
            </w:r>
            <w:r>
              <w:rPr>
                <w:rStyle w:val="Strong"/>
                <w:rFonts w:eastAsia="Impact"/>
              </w:rPr>
              <w:t xml:space="preserve">Caldor Fire Restoration Project (Max Extent) Proposed Project Stakeholder Engagement Discussion </w:t>
            </w:r>
            <w:r>
              <w:rPr>
                <w:rFonts w:eastAsia="Impact"/>
              </w:rPr>
              <w:t xml:space="preserve">· </w:t>
            </w:r>
            <w:r>
              <w:rPr>
                <w:rStyle w:val="Strong"/>
                <w:rFonts w:eastAsia="Impact"/>
                <w:color w:val="404040" w:themeColor="text1" w:themeTint="BF"/>
              </w:rPr>
              <w:t xml:space="preserve">Booths and Exhibits </w:t>
            </w:r>
            <w:r>
              <w:rPr>
                <w:rFonts w:eastAsia="Impact"/>
              </w:rPr>
              <w:t xml:space="preserve">· </w:t>
            </w:r>
            <w:r>
              <w:rPr>
                <w:rStyle w:val="Strong"/>
                <w:rFonts w:eastAsia="Impact"/>
              </w:rPr>
              <w:t>Learning Exchanges &amp; More</w:t>
            </w:r>
          </w:p>
          <w:p w14:paraId="7B38644D" w14:textId="77777777" w:rsidR="007964F4" w:rsidRDefault="007964F4">
            <w:pPr>
              <w:pStyle w:val="EventHeading"/>
            </w:pPr>
          </w:p>
        </w:tc>
        <w:tc>
          <w:tcPr>
            <w:tcW w:w="2880" w:type="dxa"/>
            <w:tcBorders>
              <w:top w:val="nil"/>
              <w:left w:val="thickThinSmallGap" w:sz="36" w:space="0" w:color="AA610D"/>
              <w:bottom w:val="nil"/>
              <w:right w:val="nil"/>
            </w:tcBorders>
            <w:tcMar>
              <w:left w:w="360" w:type="dxa"/>
              <w:right w:w="72" w:type="dxa"/>
            </w:tcMar>
          </w:tcPr>
          <w:p w14:paraId="3D6CD974" w14:textId="77777777" w:rsidR="007964F4" w:rsidRDefault="00000000">
            <w:pPr>
              <w:pStyle w:val="EventSubhead"/>
              <w:rPr>
                <w:sz w:val="56"/>
                <w:szCs w:val="36"/>
              </w:rPr>
            </w:pPr>
            <w:r>
              <w:rPr>
                <w:sz w:val="56"/>
                <w:szCs w:val="36"/>
              </w:rPr>
              <w:t>Open to Public</w:t>
            </w:r>
          </w:p>
          <w:p w14:paraId="13DF1E2C" w14:textId="77777777" w:rsidR="007964F4" w:rsidRDefault="00000000">
            <w:pPr>
              <w:pStyle w:val="EventHeading"/>
              <w:rPr>
                <w:sz w:val="40"/>
                <w:szCs w:val="22"/>
              </w:rPr>
            </w:pPr>
            <w:r>
              <w:rPr>
                <w:sz w:val="40"/>
                <w:szCs w:val="22"/>
              </w:rPr>
              <w:t>Booths &amp; exhibits</w:t>
            </w:r>
          </w:p>
          <w:p w14:paraId="71952817" w14:textId="77777777" w:rsidR="007964F4" w:rsidRDefault="00000000">
            <w:pPr>
              <w:rPr>
                <w:sz w:val="24"/>
                <w:szCs w:val="24"/>
              </w:rPr>
            </w:pPr>
            <w:r>
              <w:rPr>
                <w:rFonts w:eastAsia="Impact"/>
                <w:sz w:val="24"/>
                <w:szCs w:val="24"/>
              </w:rPr>
              <w:t xml:space="preserve">Share community wildfire adaptation and resilience education &amp; outreach materials, best practices &amp; lessons learned </w:t>
            </w:r>
          </w:p>
          <w:p w14:paraId="022FFDB5" w14:textId="77777777" w:rsidR="007964F4" w:rsidRDefault="00000000">
            <w:pPr>
              <w:pStyle w:val="EventHeading"/>
              <w:rPr>
                <w:sz w:val="40"/>
                <w:szCs w:val="22"/>
              </w:rPr>
            </w:pPr>
            <w:r>
              <w:rPr>
                <w:sz w:val="40"/>
                <w:szCs w:val="22"/>
              </w:rPr>
              <w:t>Learning Exchanges</w:t>
            </w:r>
          </w:p>
          <w:p w14:paraId="0624CC45" w14:textId="77777777" w:rsidR="007964F4" w:rsidRDefault="00000000">
            <w:pPr>
              <w:rPr>
                <w:sz w:val="24"/>
                <w:szCs w:val="24"/>
              </w:rPr>
            </w:pPr>
            <w:r>
              <w:rPr>
                <w:rFonts w:eastAsia="Impact"/>
                <w:sz w:val="24"/>
                <w:szCs w:val="24"/>
              </w:rPr>
              <w:t>Learn and discuss “what’s next” for community wildfire adaptation, recovery, and resilience</w:t>
            </w:r>
          </w:p>
          <w:p w14:paraId="4CBD196E" w14:textId="77777777" w:rsidR="007964F4" w:rsidRDefault="00000000">
            <w:pPr>
              <w:pStyle w:val="EventHeading"/>
              <w:rPr>
                <w:sz w:val="40"/>
                <w:szCs w:val="22"/>
              </w:rPr>
            </w:pPr>
            <w:r>
              <w:rPr>
                <w:sz w:val="40"/>
                <w:szCs w:val="22"/>
              </w:rPr>
              <w:t>Stakeholder Engagement Discussion</w:t>
            </w:r>
          </w:p>
          <w:p w14:paraId="0D8581CC" w14:textId="77777777" w:rsidR="007964F4" w:rsidRDefault="00000000">
            <w:pPr>
              <w:rPr>
                <w:sz w:val="24"/>
                <w:szCs w:val="24"/>
              </w:rPr>
            </w:pPr>
            <w:r>
              <w:rPr>
                <w:rFonts w:eastAsia="Impact"/>
                <w:sz w:val="24"/>
                <w:szCs w:val="24"/>
              </w:rPr>
              <w:t>Join us to discuss the Caldor Fire Restoration Project Environmental Assessment – Proposed Project Stakeholder Engagement Process using REAL WORLD projects as examples</w:t>
            </w:r>
          </w:p>
          <w:p w14:paraId="55D1286E" w14:textId="77777777" w:rsidR="007964F4" w:rsidRDefault="00000000">
            <w:pPr>
              <w:pStyle w:val="EventHeading"/>
              <w:rPr>
                <w:sz w:val="32"/>
                <w:szCs w:val="18"/>
              </w:rPr>
            </w:pPr>
            <w:r>
              <w:rPr>
                <w:sz w:val="32"/>
                <w:szCs w:val="18"/>
              </w:rPr>
              <w:t>Sponsors</w:t>
            </w:r>
          </w:p>
          <w:p w14:paraId="5408DC13" w14:textId="77777777" w:rsidR="007964F4" w:rsidRDefault="00000000">
            <w:pPr>
              <w:rPr>
                <w:sz w:val="22"/>
                <w:szCs w:val="22"/>
              </w:rPr>
            </w:pPr>
            <w:r>
              <w:rPr>
                <w:rFonts w:eastAsia="Impact"/>
                <w:sz w:val="22"/>
                <w:szCs w:val="22"/>
              </w:rPr>
              <w:t>CAL FIRE ·</w:t>
            </w:r>
          </w:p>
          <w:p w14:paraId="72EFB61E" w14:textId="77777777" w:rsidR="007964F4" w:rsidRDefault="00000000">
            <w:pPr>
              <w:rPr>
                <w:sz w:val="22"/>
                <w:szCs w:val="22"/>
              </w:rPr>
            </w:pPr>
            <w:r>
              <w:rPr>
                <w:rFonts w:eastAsia="Impact"/>
                <w:sz w:val="22"/>
                <w:szCs w:val="22"/>
              </w:rPr>
              <w:t>Sierra Nevada Conservancy ·</w:t>
            </w:r>
          </w:p>
          <w:p w14:paraId="712A8858" w14:textId="77777777" w:rsidR="007964F4" w:rsidRDefault="00000000">
            <w:pPr>
              <w:rPr>
                <w:rFonts w:ascii="Impact" w:eastAsia="Impact" w:hAnsi="Impact"/>
              </w:rPr>
            </w:pPr>
            <w:r>
              <w:rPr>
                <w:rFonts w:eastAsia="Impact"/>
                <w:sz w:val="22"/>
                <w:szCs w:val="22"/>
              </w:rPr>
              <w:t>Rose Foundation</w:t>
            </w:r>
            <w:r>
              <w:rPr>
                <w:rFonts w:eastAsia="Impact"/>
              </w:rPr>
              <w:br/>
            </w:r>
          </w:p>
        </w:tc>
      </w:tr>
    </w:tbl>
    <w:p w14:paraId="0C814465" w14:textId="77777777" w:rsidR="007964F4" w:rsidRDefault="007964F4">
      <w:pPr>
        <w:pStyle w:val="NoSpacing"/>
      </w:pPr>
    </w:p>
    <w:sectPr w:rsidR="007964F4">
      <w:pgSz w:w="12240" w:h="15840"/>
      <w:pgMar w:top="864" w:right="1080" w:bottom="432" w:left="10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230A"/>
    <w:multiLevelType w:val="multilevel"/>
    <w:tmpl w:val="EDFEB52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84451A"/>
    <w:multiLevelType w:val="multilevel"/>
    <w:tmpl w:val="5DD0650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DDC5025"/>
    <w:multiLevelType w:val="multilevel"/>
    <w:tmpl w:val="AD2CDB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B055019"/>
    <w:multiLevelType w:val="multilevel"/>
    <w:tmpl w:val="2D08128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E9D367E"/>
    <w:multiLevelType w:val="multilevel"/>
    <w:tmpl w:val="702EEF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7023755"/>
    <w:multiLevelType w:val="multilevel"/>
    <w:tmpl w:val="1192837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EE54ED0"/>
    <w:multiLevelType w:val="multilevel"/>
    <w:tmpl w:val="9732D3B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E9360EC"/>
    <w:multiLevelType w:val="multilevel"/>
    <w:tmpl w:val="F818799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42040C0"/>
    <w:multiLevelType w:val="multilevel"/>
    <w:tmpl w:val="6C4AB9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1CE220A"/>
    <w:multiLevelType w:val="multilevel"/>
    <w:tmpl w:val="4A4213F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88625D6"/>
    <w:multiLevelType w:val="multilevel"/>
    <w:tmpl w:val="8F38BA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71381960">
    <w:abstractNumId w:val="10"/>
  </w:num>
  <w:num w:numId="2" w16cid:durableId="428816114">
    <w:abstractNumId w:val="8"/>
  </w:num>
  <w:num w:numId="3" w16cid:durableId="214590064">
    <w:abstractNumId w:val="5"/>
  </w:num>
  <w:num w:numId="4" w16cid:durableId="2145157046">
    <w:abstractNumId w:val="1"/>
  </w:num>
  <w:num w:numId="5" w16cid:durableId="458839348">
    <w:abstractNumId w:val="6"/>
  </w:num>
  <w:num w:numId="6" w16cid:durableId="2001686865">
    <w:abstractNumId w:val="9"/>
  </w:num>
  <w:num w:numId="7" w16cid:durableId="1725130960">
    <w:abstractNumId w:val="7"/>
  </w:num>
  <w:num w:numId="8" w16cid:durableId="1052005227">
    <w:abstractNumId w:val="3"/>
  </w:num>
  <w:num w:numId="9" w16cid:durableId="323358180">
    <w:abstractNumId w:val="0"/>
  </w:num>
  <w:num w:numId="10" w16cid:durableId="673536592">
    <w:abstractNumId w:val="2"/>
  </w:num>
  <w:num w:numId="11" w16cid:durableId="10314952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4F4"/>
    <w:rsid w:val="004E4ABF"/>
    <w:rsid w:val="005F25D6"/>
    <w:rsid w:val="0079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CF22F"/>
  <w15:docId w15:val="{E1B8FD43-9E16-4725-9CEF-933B9F16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28"/>
        <w:szCs w:val="28"/>
        <w:lang w:val="en-US" w:eastAsia="ja-JP" w:bidi="ar-SA"/>
        <w14:ligatures w14:val="standard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1FA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8"/>
    <w:qFormat/>
    <w:rsid w:val="002A3C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A610D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8"/>
    <w:semiHidden/>
    <w:unhideWhenUsed/>
    <w:qFormat/>
    <w:rsid w:val="005F7E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A610D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8"/>
    <w:semiHidden/>
    <w:unhideWhenUsed/>
    <w:qFormat/>
    <w:rsid w:val="005F7E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1410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8"/>
    <w:semiHidden/>
    <w:unhideWhenUsed/>
    <w:qFormat/>
    <w:rsid w:val="005F7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A610D" w:themeColor="accent1" w:themeShade="BF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rsid w:val="005F7E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A610D" w:themeColor="accent1" w:themeShade="BF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rsid w:val="005F7E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14109" w:themeColor="accent1" w:themeShade="7F"/>
    </w:rPr>
  </w:style>
  <w:style w:type="paragraph" w:styleId="Heading7">
    <w:name w:val="heading 7"/>
    <w:basedOn w:val="Normal"/>
    <w:next w:val="Normal"/>
    <w:link w:val="Heading7Char"/>
    <w:uiPriority w:val="8"/>
    <w:semiHidden/>
    <w:unhideWhenUsed/>
    <w:qFormat/>
    <w:rsid w:val="005F7E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14109" w:themeColor="accent1" w:themeShade="7F"/>
    </w:rPr>
  </w:style>
  <w:style w:type="paragraph" w:styleId="Heading8">
    <w:name w:val="heading 8"/>
    <w:basedOn w:val="Normal"/>
    <w:next w:val="Normal"/>
    <w:link w:val="Heading8Char"/>
    <w:uiPriority w:val="8"/>
    <w:semiHidden/>
    <w:unhideWhenUsed/>
    <w:qFormat/>
    <w:rsid w:val="005F7E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5F7E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"/>
    <w:qFormat/>
    <w:rsid w:val="004051FA"/>
    <w:rPr>
      <w:rFonts w:asciiTheme="majorHAnsi" w:eastAsiaTheme="majorEastAsia" w:hAnsiTheme="majorHAnsi" w:cstheme="majorBidi"/>
      <w:caps/>
      <w:kern w:val="2"/>
      <w:sz w:val="180"/>
    </w:rPr>
  </w:style>
  <w:style w:type="character" w:styleId="Strong">
    <w:name w:val="Strong"/>
    <w:basedOn w:val="DefaultParagraphFont"/>
    <w:uiPriority w:val="2"/>
    <w:qFormat/>
    <w:rsid w:val="002A3C63"/>
    <w:rPr>
      <w:b w:val="0"/>
      <w:bCs w:val="0"/>
      <w:color w:val="AA610D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8"/>
    <w:qFormat/>
    <w:rsid w:val="002A3C63"/>
    <w:rPr>
      <w:rFonts w:asciiTheme="majorHAnsi" w:eastAsiaTheme="majorEastAsia" w:hAnsiTheme="majorHAnsi" w:cstheme="majorBidi"/>
      <w:color w:val="AA610D" w:themeColor="accent1" w:themeShade="BF"/>
      <w:sz w:val="32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637052" w:themeColor="text2"/>
      <w:u w:val="none"/>
    </w:rPr>
  </w:style>
  <w:style w:type="character" w:styleId="PlaceholderText">
    <w:name w:val="Placeholder Text"/>
    <w:basedOn w:val="DefaultParagraphFont"/>
    <w:uiPriority w:val="99"/>
    <w:semiHidden/>
    <w:qFormat/>
    <w:rsid w:val="00EE327C"/>
    <w:rPr>
      <w:color w:val="40739B" w:themeColor="background2" w:themeShade="8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E327C"/>
  </w:style>
  <w:style w:type="character" w:customStyle="1" w:styleId="FooterChar">
    <w:name w:val="Footer Char"/>
    <w:basedOn w:val="DefaultParagraphFont"/>
    <w:link w:val="Footer"/>
    <w:uiPriority w:val="99"/>
    <w:qFormat/>
    <w:rsid w:val="00501AF7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F7E71"/>
    <w:rPr>
      <w:rFonts w:ascii="Segoe UI" w:hAnsi="Segoe UI" w:cs="Segoe UI"/>
      <w:sz w:val="22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sid w:val="005F7E71"/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sid w:val="005F7E71"/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sid w:val="005F7E71"/>
    <w:rPr>
      <w:sz w:val="22"/>
      <w:szCs w:val="16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qFormat/>
    <w:rsid w:val="005F7E71"/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sid w:val="005F7E71"/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qFormat/>
    <w:rsid w:val="005F7E71"/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sid w:val="005F7E71"/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sid w:val="005F7E71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F7E71"/>
    <w:rPr>
      <w:b/>
      <w:bCs/>
      <w:i/>
      <w:iCs/>
      <w:spacing w:val="5"/>
    </w:rPr>
  </w:style>
  <w:style w:type="character" w:customStyle="1" w:styleId="ClosingChar">
    <w:name w:val="Closing Char"/>
    <w:basedOn w:val="DefaultParagraphFont"/>
    <w:link w:val="Closing"/>
    <w:uiPriority w:val="99"/>
    <w:semiHidden/>
    <w:qFormat/>
    <w:rsid w:val="005F7E71"/>
  </w:style>
  <w:style w:type="character" w:styleId="CommentReference">
    <w:name w:val="annotation reference"/>
    <w:basedOn w:val="DefaultParagraphFont"/>
    <w:uiPriority w:val="99"/>
    <w:semiHidden/>
    <w:unhideWhenUsed/>
    <w:qFormat/>
    <w:rsid w:val="005F7E71"/>
    <w:rPr>
      <w:sz w:val="22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5F7E71"/>
    <w:rPr>
      <w:sz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5F7E71"/>
    <w:rPr>
      <w:b/>
      <w:bCs/>
      <w:sz w:val="22"/>
    </w:rPr>
  </w:style>
  <w:style w:type="character" w:customStyle="1" w:styleId="DateChar">
    <w:name w:val="Date Char"/>
    <w:basedOn w:val="DefaultParagraphFont"/>
    <w:link w:val="Date"/>
    <w:uiPriority w:val="99"/>
    <w:semiHidden/>
    <w:qFormat/>
    <w:rsid w:val="005F7E71"/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5F7E71"/>
    <w:rPr>
      <w:rFonts w:ascii="Segoe UI" w:hAnsi="Segoe UI" w:cs="Segoe UI"/>
      <w:sz w:val="22"/>
      <w:szCs w:val="16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qFormat/>
    <w:rsid w:val="005F7E71"/>
  </w:style>
  <w:style w:type="character" w:styleId="Emphasis">
    <w:name w:val="Emphasis"/>
    <w:basedOn w:val="DefaultParagraphFont"/>
    <w:uiPriority w:val="20"/>
    <w:semiHidden/>
    <w:unhideWhenUsed/>
    <w:qFormat/>
    <w:rsid w:val="005F7E71"/>
    <w:rPr>
      <w:i/>
      <w:iCs/>
    </w:rPr>
  </w:style>
  <w:style w:type="character" w:customStyle="1" w:styleId="EndnoteCharacters">
    <w:name w:val="Endnote Characters"/>
    <w:basedOn w:val="DefaultParagraphFont"/>
    <w:uiPriority w:val="99"/>
    <w:semiHidden/>
    <w:unhideWhenUsed/>
    <w:qFormat/>
    <w:rsid w:val="005F7E71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5F7E71"/>
    <w:rPr>
      <w:sz w:val="22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5F7E7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5F7E71"/>
    <w:rPr>
      <w:sz w:val="22"/>
    </w:rPr>
  </w:style>
  <w:style w:type="character" w:customStyle="1" w:styleId="Heading2Char">
    <w:name w:val="Heading 2 Char"/>
    <w:basedOn w:val="DefaultParagraphFont"/>
    <w:link w:val="Heading2"/>
    <w:uiPriority w:val="8"/>
    <w:semiHidden/>
    <w:qFormat/>
    <w:rsid w:val="00772F94"/>
    <w:rPr>
      <w:rFonts w:asciiTheme="majorHAnsi" w:eastAsiaTheme="majorEastAsia" w:hAnsiTheme="majorHAnsi" w:cstheme="majorBidi"/>
      <w:color w:val="AA610D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8"/>
    <w:semiHidden/>
    <w:qFormat/>
    <w:rsid w:val="00772F94"/>
    <w:rPr>
      <w:rFonts w:asciiTheme="majorHAnsi" w:eastAsiaTheme="majorEastAsia" w:hAnsiTheme="majorHAnsi" w:cstheme="majorBidi"/>
      <w:color w:val="71410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8"/>
    <w:semiHidden/>
    <w:qFormat/>
    <w:rsid w:val="00772F94"/>
    <w:rPr>
      <w:rFonts w:asciiTheme="majorHAnsi" w:eastAsiaTheme="majorEastAsia" w:hAnsiTheme="majorHAnsi" w:cstheme="majorBidi"/>
      <w:i/>
      <w:iCs/>
      <w:color w:val="AA610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8"/>
    <w:semiHidden/>
    <w:qFormat/>
    <w:rsid w:val="00772F94"/>
    <w:rPr>
      <w:rFonts w:asciiTheme="majorHAnsi" w:eastAsiaTheme="majorEastAsia" w:hAnsiTheme="majorHAnsi" w:cstheme="majorBidi"/>
      <w:color w:val="AA610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8"/>
    <w:semiHidden/>
    <w:qFormat/>
    <w:rsid w:val="00772F94"/>
    <w:rPr>
      <w:rFonts w:asciiTheme="majorHAnsi" w:eastAsiaTheme="majorEastAsia" w:hAnsiTheme="majorHAnsi" w:cstheme="majorBidi"/>
      <w:color w:val="71410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8"/>
    <w:semiHidden/>
    <w:qFormat/>
    <w:rsid w:val="00772F94"/>
    <w:rPr>
      <w:rFonts w:asciiTheme="majorHAnsi" w:eastAsiaTheme="majorEastAsia" w:hAnsiTheme="majorHAnsi" w:cstheme="majorBidi"/>
      <w:i/>
      <w:iCs/>
      <w:color w:val="71410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8"/>
    <w:semiHidden/>
    <w:qFormat/>
    <w:rsid w:val="00772F94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8"/>
    <w:semiHidden/>
    <w:qFormat/>
    <w:rsid w:val="00772F94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qFormat/>
    <w:rsid w:val="005F7E71"/>
  </w:style>
  <w:style w:type="character" w:customStyle="1" w:styleId="HTMLAddressChar">
    <w:name w:val="HTML Address Char"/>
    <w:basedOn w:val="DefaultParagraphFont"/>
    <w:link w:val="HTMLAddress"/>
    <w:uiPriority w:val="99"/>
    <w:semiHidden/>
    <w:qFormat/>
    <w:rsid w:val="005F7E7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qFormat/>
    <w:rsid w:val="005F7E7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qFormat/>
    <w:rsid w:val="005F7E7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qFormat/>
    <w:rsid w:val="005F7E7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qFormat/>
    <w:rsid w:val="005F7E71"/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5F7E71"/>
    <w:rPr>
      <w:rFonts w:ascii="Consolas" w:hAnsi="Consolas"/>
      <w:sz w:val="22"/>
    </w:rPr>
  </w:style>
  <w:style w:type="character" w:styleId="HTMLSample">
    <w:name w:val="HTML Sample"/>
    <w:basedOn w:val="DefaultParagraphFont"/>
    <w:uiPriority w:val="99"/>
    <w:semiHidden/>
    <w:unhideWhenUsed/>
    <w:qFormat/>
    <w:rsid w:val="005F7E7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qFormat/>
    <w:rsid w:val="005F7E7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qFormat/>
    <w:rsid w:val="005F7E71"/>
    <w:rPr>
      <w:i/>
      <w:i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327C"/>
    <w:rPr>
      <w:i/>
      <w:iCs/>
      <w:color w:val="AA610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qFormat/>
    <w:rsid w:val="00EE327C"/>
    <w:rPr>
      <w:i/>
      <w:iCs/>
      <w:color w:val="AA610D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E327C"/>
    <w:rPr>
      <w:b/>
      <w:bCs/>
      <w:smallCaps/>
      <w:color w:val="AA610D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5F7E71"/>
  </w:style>
  <w:style w:type="character" w:customStyle="1" w:styleId="MacroTextChar">
    <w:name w:val="Macro Text Char"/>
    <w:basedOn w:val="DefaultParagraphFont"/>
    <w:link w:val="MacroText"/>
    <w:uiPriority w:val="99"/>
    <w:semiHidden/>
    <w:qFormat/>
    <w:rsid w:val="005F7E71"/>
    <w:rPr>
      <w:rFonts w:ascii="Consolas" w:hAnsi="Consolas"/>
      <w:sz w:val="22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qFormat/>
    <w:rsid w:val="005F7E71"/>
    <w:rPr>
      <w:rFonts w:asciiTheme="majorHAnsi" w:eastAsiaTheme="majorEastAsia" w:hAnsiTheme="majorHAnsi" w:cstheme="majorBidi"/>
      <w:sz w:val="24"/>
      <w:szCs w:val="24"/>
      <w:shd w:val="clear" w:color="auto" w:fill="CCCCCC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qFormat/>
    <w:rsid w:val="005F7E71"/>
  </w:style>
  <w:style w:type="character" w:styleId="PageNumber">
    <w:name w:val="page number"/>
    <w:basedOn w:val="DefaultParagraphFont"/>
    <w:uiPriority w:val="99"/>
    <w:semiHidden/>
    <w:unhideWhenUsed/>
    <w:rsid w:val="005F7E71"/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sid w:val="005F7E71"/>
    <w:rPr>
      <w:rFonts w:ascii="Consolas" w:hAnsi="Consolas"/>
      <w:sz w:val="22"/>
      <w:szCs w:val="21"/>
    </w:rPr>
  </w:style>
  <w:style w:type="character" w:customStyle="1" w:styleId="QuoteChar">
    <w:name w:val="Quote Char"/>
    <w:basedOn w:val="DefaultParagraphFont"/>
    <w:link w:val="Quote"/>
    <w:uiPriority w:val="29"/>
    <w:semiHidden/>
    <w:qFormat/>
    <w:rsid w:val="005F7E71"/>
    <w:rPr>
      <w:i/>
      <w:iCs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qFormat/>
    <w:rsid w:val="005F7E71"/>
  </w:style>
  <w:style w:type="character" w:customStyle="1" w:styleId="SignatureChar">
    <w:name w:val="Signature Char"/>
    <w:basedOn w:val="DefaultParagraphFont"/>
    <w:link w:val="Signature"/>
    <w:uiPriority w:val="99"/>
    <w:semiHidden/>
    <w:qFormat/>
    <w:rsid w:val="005F7E71"/>
  </w:style>
  <w:style w:type="character" w:customStyle="1" w:styleId="SubtitleChar">
    <w:name w:val="Subtitle Char"/>
    <w:basedOn w:val="DefaultParagraphFont"/>
    <w:link w:val="Subtitle"/>
    <w:uiPriority w:val="11"/>
    <w:semiHidden/>
    <w:qFormat/>
    <w:rsid w:val="005F7E7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F7E7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F7E71"/>
    <w:rPr>
      <w:smallCaps/>
      <w:color w:val="5A5A5A" w:themeColor="text1" w:themeTint="A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</w:rPr>
  </w:style>
  <w:style w:type="paragraph" w:styleId="BodyText">
    <w:name w:val="Body Text"/>
    <w:basedOn w:val="Normal"/>
    <w:link w:val="BodyTextChar"/>
    <w:uiPriority w:val="99"/>
    <w:semiHidden/>
    <w:unhideWhenUsed/>
    <w:rsid w:val="005F7E71"/>
    <w:pPr>
      <w:spacing w:after="120"/>
    </w:pPr>
  </w:style>
  <w:style w:type="paragraph" w:styleId="List">
    <w:name w:val="List"/>
    <w:basedOn w:val="Normal"/>
    <w:uiPriority w:val="99"/>
    <w:semiHidden/>
    <w:unhideWhenUsed/>
    <w:rsid w:val="005F7E71"/>
    <w:pPr>
      <w:ind w:left="360" w:hanging="36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5F7E71"/>
    <w:pPr>
      <w:spacing w:after="200" w:line="240" w:lineRule="auto"/>
    </w:pPr>
    <w:rPr>
      <w:i/>
      <w:iCs/>
      <w:color w:val="637052" w:themeColor="text2"/>
      <w:sz w:val="22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ableSpace">
    <w:name w:val="Table Space"/>
    <w:basedOn w:val="Normal"/>
    <w:uiPriority w:val="99"/>
    <w:semiHidden/>
    <w:qFormat/>
    <w:pPr>
      <w:spacing w:line="120" w:lineRule="exact"/>
    </w:pPr>
    <w:rPr>
      <w:sz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192" w:lineRule="auto"/>
      <w:ind w:left="-72"/>
      <w:contextualSpacing/>
    </w:pPr>
    <w:rPr>
      <w:rFonts w:asciiTheme="majorHAnsi" w:eastAsiaTheme="majorEastAsia" w:hAnsiTheme="majorHAnsi" w:cstheme="majorBidi"/>
      <w:caps/>
      <w:sz w:val="180"/>
    </w:rPr>
  </w:style>
  <w:style w:type="paragraph" w:customStyle="1" w:styleId="EventHeading">
    <w:name w:val="Event Heading"/>
    <w:basedOn w:val="Normal"/>
    <w:uiPriority w:val="3"/>
    <w:qFormat/>
    <w:rsid w:val="002A3C63"/>
    <w:pPr>
      <w:spacing w:before="540" w:line="216" w:lineRule="auto"/>
    </w:pPr>
    <w:rPr>
      <w:rFonts w:asciiTheme="majorHAnsi" w:eastAsiaTheme="majorEastAsia" w:hAnsiTheme="majorHAnsi" w:cstheme="majorBidi"/>
      <w:caps/>
      <w:color w:val="AA610D" w:themeColor="accent1" w:themeShade="BF"/>
      <w:sz w:val="48"/>
    </w:rPr>
  </w:style>
  <w:style w:type="paragraph" w:customStyle="1" w:styleId="EventInfo">
    <w:name w:val="Event Info"/>
    <w:basedOn w:val="Normal"/>
    <w:uiPriority w:val="4"/>
    <w:qFormat/>
    <w:pPr>
      <w:spacing w:before="40" w:line="211" w:lineRule="auto"/>
      <w:contextualSpacing/>
    </w:pPr>
    <w:rPr>
      <w:sz w:val="76"/>
    </w:rPr>
  </w:style>
  <w:style w:type="paragraph" w:customStyle="1" w:styleId="Address">
    <w:name w:val="Address"/>
    <w:basedOn w:val="Normal"/>
    <w:uiPriority w:val="5"/>
    <w:qFormat/>
    <w:rsid w:val="002A3C63"/>
    <w:pPr>
      <w:spacing w:after="600" w:line="240" w:lineRule="auto"/>
    </w:pPr>
    <w:rPr>
      <w:color w:val="AA610D" w:themeColor="accent1" w:themeShade="BF"/>
    </w:rPr>
  </w:style>
  <w:style w:type="paragraph" w:styleId="BlockText">
    <w:name w:val="Block Text"/>
    <w:basedOn w:val="Normal"/>
    <w:uiPriority w:val="6"/>
    <w:unhideWhenUsed/>
    <w:qFormat/>
    <w:pPr>
      <w:spacing w:line="276" w:lineRule="auto"/>
    </w:pPr>
  </w:style>
  <w:style w:type="paragraph" w:customStyle="1" w:styleId="EventSubhead">
    <w:name w:val="Event Subhead"/>
    <w:basedOn w:val="Normal"/>
    <w:uiPriority w:val="7"/>
    <w:qFormat/>
    <w:pPr>
      <w:spacing w:line="216" w:lineRule="auto"/>
    </w:pPr>
    <w:rPr>
      <w:rFonts w:asciiTheme="majorHAnsi" w:eastAsiaTheme="majorEastAsia" w:hAnsiTheme="majorHAnsi" w:cstheme="majorBidi"/>
      <w:caps/>
      <w:sz w:val="4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E327C"/>
    <w:pPr>
      <w:spacing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01AF7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F7E71"/>
    <w:pPr>
      <w:spacing w:line="240" w:lineRule="auto"/>
    </w:pPr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5F7E71"/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5F7E71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5F7E71"/>
    <w:pPr>
      <w:spacing w:after="120"/>
    </w:pPr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F7E71"/>
    <w:pPr>
      <w:spacing w:after="0"/>
      <w:ind w:firstLine="36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F7E71"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rsid w:val="005F7E71"/>
    <w:pPr>
      <w:spacing w:after="0"/>
      <w:ind w:firstLine="360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rsid w:val="005F7E71"/>
    <w:pPr>
      <w:spacing w:after="120" w:line="480" w:lineRule="auto"/>
      <w:ind w:left="360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rsid w:val="005F7E71"/>
    <w:pPr>
      <w:spacing w:after="120"/>
      <w:ind w:left="360"/>
    </w:pPr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5F7E71"/>
    <w:pPr>
      <w:spacing w:line="240" w:lineRule="auto"/>
      <w:ind w:left="432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5F7E71"/>
    <w:pPr>
      <w:spacing w:line="240" w:lineRule="auto"/>
    </w:pPr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5F7E71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rsid w:val="005F7E71"/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5F7E71"/>
    <w:pPr>
      <w:spacing w:line="240" w:lineRule="auto"/>
    </w:pPr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qFormat/>
    <w:rsid w:val="005F7E71"/>
    <w:pPr>
      <w:spacing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F7E71"/>
    <w:pPr>
      <w:spacing w:line="240" w:lineRule="auto"/>
    </w:pPr>
    <w:rPr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F7E71"/>
    <w:pPr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7E71"/>
    <w:pPr>
      <w:spacing w:line="240" w:lineRule="auto"/>
    </w:pPr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qFormat/>
    <w:rsid w:val="005F7E71"/>
    <w:pPr>
      <w:spacing w:line="240" w:lineRule="auto"/>
    </w:pPr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5F7E71"/>
    <w:pPr>
      <w:spacing w:line="240" w:lineRule="auto"/>
    </w:pPr>
    <w:rPr>
      <w:rFonts w:ascii="Consolas" w:hAnsi="Consolas"/>
      <w:sz w:val="22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F7E71"/>
    <w:pPr>
      <w:spacing w:line="240" w:lineRule="auto"/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F7E71"/>
    <w:pPr>
      <w:spacing w:line="240" w:lineRule="auto"/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F7E71"/>
    <w:pPr>
      <w:spacing w:line="240" w:lineRule="auto"/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unhideWhenUsed/>
    <w:qFormat/>
    <w:rsid w:val="005F7E71"/>
    <w:pPr>
      <w:spacing w:line="240" w:lineRule="auto"/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unhideWhenUsed/>
    <w:qFormat/>
    <w:rsid w:val="005F7E71"/>
    <w:pPr>
      <w:spacing w:line="240" w:lineRule="auto"/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unhideWhenUsed/>
    <w:qFormat/>
    <w:rsid w:val="005F7E71"/>
    <w:pPr>
      <w:spacing w:line="240" w:lineRule="auto"/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unhideWhenUsed/>
    <w:qFormat/>
    <w:rsid w:val="005F7E71"/>
    <w:pPr>
      <w:spacing w:line="240" w:lineRule="auto"/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unhideWhenUsed/>
    <w:qFormat/>
    <w:rsid w:val="005F7E71"/>
    <w:pPr>
      <w:spacing w:line="240" w:lineRule="auto"/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unhideWhenUsed/>
    <w:qFormat/>
    <w:rsid w:val="005F7E71"/>
    <w:pPr>
      <w:spacing w:line="240" w:lineRule="auto"/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F7E7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E327C"/>
    <w:pPr>
      <w:pBdr>
        <w:top w:val="single" w:sz="4" w:space="10" w:color="E48312" w:themeColor="accent1"/>
        <w:bottom w:val="single" w:sz="4" w:space="10" w:color="E48312" w:themeColor="accent1"/>
      </w:pBdr>
      <w:spacing w:before="360" w:after="360"/>
      <w:ind w:left="864" w:right="864"/>
      <w:jc w:val="center"/>
    </w:pPr>
    <w:rPr>
      <w:i/>
      <w:iCs/>
      <w:color w:val="AA610D" w:themeColor="accent1" w:themeShade="BF"/>
    </w:rPr>
  </w:style>
  <w:style w:type="paragraph" w:styleId="List2">
    <w:name w:val="List 2"/>
    <w:basedOn w:val="Normal"/>
    <w:uiPriority w:val="99"/>
    <w:semiHidden/>
    <w:unhideWhenUsed/>
    <w:qFormat/>
    <w:rsid w:val="005F7E7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qFormat/>
    <w:rsid w:val="005F7E7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qFormat/>
    <w:rsid w:val="005F7E7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qFormat/>
    <w:rsid w:val="005F7E7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F7E7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F7E7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F7E7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F7E7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F7E7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F7E7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F7E7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F7E7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F7E7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F7E7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F7E7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F7E7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F7E7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F7E7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F7E7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F7E71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qFormat/>
    <w:rsid w:val="005F7E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2" w:lineRule="auto"/>
    </w:pPr>
    <w:rPr>
      <w:rFonts w:ascii="Consolas" w:hAnsi="Consolas"/>
      <w:sz w:val="22"/>
    </w:r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rsid w:val="005F7E7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19"/>
    <w:qFormat/>
    <w:rsid w:val="005F7E71"/>
  </w:style>
  <w:style w:type="paragraph" w:styleId="NormalWeb">
    <w:name w:val="Normal (Web)"/>
    <w:basedOn w:val="Normal"/>
    <w:uiPriority w:val="99"/>
    <w:semiHidden/>
    <w:unhideWhenUsed/>
    <w:qFormat/>
    <w:rsid w:val="005F7E7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qFormat/>
    <w:rsid w:val="005F7E7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  <w:rsid w:val="005F7E71"/>
    <w:pPr>
      <w:spacing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5F7E71"/>
    <w:pPr>
      <w:spacing w:line="240" w:lineRule="auto"/>
    </w:pPr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F7E71"/>
    <w:pPr>
      <w:spacing w:before="200" w:after="160"/>
      <w:ind w:left="864" w:right="864"/>
      <w:jc w:val="center"/>
    </w:pPr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F7E71"/>
  </w:style>
  <w:style w:type="paragraph" w:styleId="Signature">
    <w:name w:val="Signature"/>
    <w:basedOn w:val="Normal"/>
    <w:link w:val="SignatureChar"/>
    <w:uiPriority w:val="99"/>
    <w:semiHidden/>
    <w:unhideWhenUsed/>
    <w:rsid w:val="005F7E71"/>
    <w:pPr>
      <w:spacing w:line="240" w:lineRule="auto"/>
      <w:ind w:left="4320"/>
    </w:p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F7E71"/>
    <w:p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F7E71"/>
    <w:pPr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F7E71"/>
  </w:style>
  <w:style w:type="paragraph" w:styleId="TOAHeading">
    <w:name w:val="toa heading"/>
    <w:basedOn w:val="Normal"/>
    <w:next w:val="Normal"/>
    <w:uiPriority w:val="99"/>
    <w:semiHidden/>
    <w:unhideWhenUsed/>
    <w:qFormat/>
    <w:rsid w:val="005F7E7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F7E7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F7E71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F7E71"/>
    <w:pPr>
      <w:spacing w:after="100"/>
      <w:ind w:left="5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F7E71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F7E71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F7E71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F7E71"/>
    <w:pPr>
      <w:spacing w:after="100"/>
      <w:ind w:left="16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F7E71"/>
    <w:pPr>
      <w:spacing w:after="100"/>
      <w:ind w:left="19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F7E71"/>
    <w:pPr>
      <w:spacing w:after="100"/>
      <w:ind w:left="22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7E71"/>
    <w:pPr>
      <w:outlineLvl w:val="9"/>
    </w:pPr>
    <w:rPr>
      <w:szCs w:val="32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">
    <w:name w:val="Colorful Grid"/>
    <w:basedOn w:val="TableNormal"/>
    <w:uiPriority w:val="73"/>
    <w:semiHidden/>
    <w:unhideWhenUsed/>
    <w:rsid w:val="005F7E7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F7E7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6CD" w:themeFill="accent1" w:themeFillTint="33"/>
    </w:tcPr>
    <w:tblStylePr w:type="firstRow">
      <w:rPr>
        <w:b/>
        <w:bCs/>
      </w:rPr>
      <w:tblPr/>
      <w:tcPr>
        <w:shd w:val="clear" w:color="auto" w:fill="F7CD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D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F7E7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</w:rPr>
      <w:tblPr/>
      <w:tcPr>
        <w:shd w:val="clear" w:color="auto" w:fill="EAB9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B9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F7E7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</w:rPr>
      <w:tblPr/>
      <w:tcPr>
        <w:shd w:val="clear" w:color="auto" w:fill="D6B8A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B8A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F7E7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</w:rPr>
      <w:tblPr/>
      <w:tcPr>
        <w:shd w:val="clear" w:color="auto" w:fill="D8CDB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CD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F7E7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</w:rPr>
      <w:tblPr/>
      <w:tcPr>
        <w:shd w:val="clear" w:color="auto" w:fill="E6E4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E4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F7E7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</w:rPr>
      <w:tblPr/>
      <w:tcPr>
        <w:shd w:val="clear" w:color="auto" w:fill="D4D9C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D9C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F7E7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F7E71"/>
    <w:rPr>
      <w:color w:val="000000" w:themeColor="text1"/>
    </w:rPr>
    <w:tblPr>
      <w:tblStyleRowBandSize w:val="1"/>
      <w:tblStyleColBandSize w:val="1"/>
    </w:tblPr>
    <w:tcPr>
      <w:shd w:val="clear" w:color="auto" w:fill="FD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F7E71"/>
    <w:rPr>
      <w:color w:val="000000" w:themeColor="text1"/>
    </w:rPr>
    <w:tblPr>
      <w:tblStyleRowBandSize w:val="1"/>
      <w:tblStyleColBandSize w:val="1"/>
    </w:tblPr>
    <w:tcPr>
      <w:shd w:val="clear" w:color="auto" w:fill="FAED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F7E71"/>
    <w:rPr>
      <w:color w:val="000000" w:themeColor="text1"/>
    </w:rPr>
    <w:tblPr>
      <w:tblStyleRowBandSize w:val="1"/>
      <w:tblStyleColBandSize w:val="1"/>
    </w:tblPr>
    <w:tcPr>
      <w:shd w:val="clear" w:color="auto" w:fill="F5ED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6845" w:themeFill="accent4" w:themeFillShade="CC"/>
      </w:tcPr>
    </w:tblStylePr>
    <w:tblStylePr w:type="lastRow">
      <w:rPr>
        <w:b/>
        <w:bCs/>
        <w:color w:val="7B684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F7E71"/>
    <w:rPr>
      <w:color w:val="000000" w:themeColor="text1"/>
    </w:rPr>
    <w:tblPr>
      <w:tblStyleRowBandSize w:val="1"/>
      <w:tblStyleColBandSize w:val="1"/>
    </w:tblPr>
    <w:tcPr>
      <w:shd w:val="clear" w:color="auto" w:fill="F5F2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4433" w:themeFill="accent3" w:themeFillShade="CC"/>
      </w:tcPr>
    </w:tblStylePr>
    <w:tblStylePr w:type="lastRow">
      <w:rPr>
        <w:b/>
        <w:bCs/>
        <w:color w:val="6B443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F7E71"/>
    <w:rPr>
      <w:color w:val="000000" w:themeColor="text1"/>
    </w:rPr>
    <w:tblPr>
      <w:tblStyleRowBandSize w:val="1"/>
      <w:tblStyleColBandSize w:val="1"/>
    </w:tblPr>
    <w:tcPr>
      <w:shd w:val="clear" w:color="auto" w:fill="F9F8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68369" w:themeFill="accent6" w:themeFillShade="CC"/>
      </w:tcPr>
    </w:tblStylePr>
    <w:tblStylePr w:type="lastRow">
      <w:rPr>
        <w:b/>
        <w:bCs/>
        <w:color w:val="76836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F7E71"/>
    <w:rPr>
      <w:color w:val="000000" w:themeColor="text1"/>
    </w:rPr>
    <w:tblPr>
      <w:tblStyleRowBandSize w:val="1"/>
      <w:tblStyleColBandSize w:val="1"/>
    </w:tblPr>
    <w:tcPr>
      <w:shd w:val="clear" w:color="auto" w:fill="F4F5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DA454" w:themeFill="accent5" w:themeFillShade="CC"/>
      </w:tcPr>
    </w:tblStylePr>
    <w:tblStylePr w:type="lastRow">
      <w:rPr>
        <w:b/>
        <w:bCs/>
        <w:color w:val="ADA45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F7E71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F7E71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4E0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48312" w:themeColor="accent1"/>
          <w:insideV w:val="nil"/>
        </w:tcBorders>
        <w:shd w:val="clear" w:color="auto" w:fill="884E0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4E0A" w:themeFill="accent1" w:themeFillShade="99"/>
      </w:tcPr>
    </w:tblStylePr>
    <w:tblStylePr w:type="band1Vert">
      <w:tblPr/>
      <w:tcPr>
        <w:shd w:val="clear" w:color="auto" w:fill="F7CD9D" w:themeFill="accent1" w:themeFillTint="66"/>
      </w:tcPr>
    </w:tblStylePr>
    <w:tblStylePr w:type="band1Horz">
      <w:tblPr/>
      <w:tcPr>
        <w:shd w:val="clear" w:color="auto" w:fill="F5C18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F7E71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D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341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582C" w:themeColor="accent2"/>
          <w:insideV w:val="nil"/>
        </w:tcBorders>
        <w:shd w:val="clear" w:color="auto" w:fill="71341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341A" w:themeFill="accent2" w:themeFillShade="99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5A88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F7E71"/>
    <w:rPr>
      <w:color w:val="000000" w:themeColor="text1"/>
    </w:rPr>
    <w:tblPr>
      <w:tblStyleRowBandSize w:val="1"/>
      <w:tblStyleColBandSize w:val="1"/>
      <w:tblBorders>
        <w:top w:val="single" w:sz="24" w:space="0" w:color="9B8357" w:themeColor="accent4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332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5640" w:themeColor="accent3"/>
          <w:insideV w:val="nil"/>
        </w:tcBorders>
        <w:shd w:val="clear" w:color="auto" w:fill="50332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3326" w:themeFill="accent3" w:themeFillShade="99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F7E71"/>
    <w:rPr>
      <w:color w:val="000000" w:themeColor="text1"/>
    </w:rPr>
    <w:tblPr>
      <w:tblStyleRowBandSize w:val="1"/>
      <w:tblStyleColBandSize w:val="1"/>
      <w:tblBorders>
        <w:top w:val="single" w:sz="24" w:space="0" w:color="865640" w:themeColor="accent3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4E3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8357" w:themeColor="accent4"/>
          <w:insideV w:val="nil"/>
        </w:tcBorders>
        <w:shd w:val="clear" w:color="auto" w:fill="5C4E3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E34" w:themeFill="accent4" w:themeFillShade="99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CFC1A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F7E71"/>
    <w:rPr>
      <w:color w:val="000000" w:themeColor="text1"/>
    </w:rPr>
    <w:tblPr>
      <w:tblStyleRowBandSize w:val="1"/>
      <w:tblStyleColBandSize w:val="1"/>
      <w:tblBorders>
        <w:top w:val="single" w:sz="24" w:space="0" w:color="94A088" w:themeColor="accent6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7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2BC80" w:themeColor="accent5"/>
          <w:insideV w:val="nil"/>
        </w:tcBorders>
        <w:shd w:val="clear" w:color="auto" w:fill="827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7B3E" w:themeFill="accent5" w:themeFillShade="99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0DD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F7E71"/>
    <w:rPr>
      <w:color w:val="000000" w:themeColor="text1"/>
    </w:rPr>
    <w:tblPr>
      <w:tblStyleRowBandSize w:val="1"/>
      <w:tblStyleColBandSize w:val="1"/>
      <w:tblBorders>
        <w:top w:val="single" w:sz="24" w:space="0" w:color="C2BC80" w:themeColor="accent5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5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4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A088" w:themeColor="accent6"/>
          <w:insideV w:val="nil"/>
        </w:tcBorders>
        <w:shd w:val="clear" w:color="auto" w:fill="58624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4E" w:themeFill="accent6" w:themeFillShade="99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C9CFC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5F7E7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F7E71"/>
    <w:rPr>
      <w:color w:val="FFFFFF" w:themeColor="background1"/>
    </w:rPr>
    <w:tblPr>
      <w:tblStyleRowBandSize w:val="1"/>
      <w:tblStyleColBandSize w:val="1"/>
    </w:tblPr>
    <w:tcPr>
      <w:shd w:val="clear" w:color="auto" w:fill="E4831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41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610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F7E71"/>
    <w:rPr>
      <w:color w:val="FFFFFF" w:themeColor="background1"/>
    </w:rPr>
    <w:tblPr>
      <w:tblStyleRowBandSize w:val="1"/>
      <w:tblStyleColBandSize w:val="1"/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2B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D41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F7E71"/>
    <w:rPr>
      <w:color w:val="FFFFFF" w:themeColor="background1"/>
    </w:rPr>
    <w:tblPr>
      <w:tblStyleRowBandSize w:val="1"/>
      <w:tblStyleColBandSize w:val="1"/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2A1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403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F7E71"/>
    <w:rPr>
      <w:color w:val="FFFFFF" w:themeColor="background1"/>
    </w:rPr>
    <w:tblPr>
      <w:tblStyleRowBandSize w:val="1"/>
      <w:tblStyleColBandSize w:val="1"/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412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614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F7E71"/>
    <w:rPr>
      <w:color w:val="FFFFFF" w:themeColor="background1"/>
    </w:rPr>
    <w:tblPr>
      <w:tblStyleRowBandSize w:val="1"/>
      <w:tblStyleColBandSize w:val="1"/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C66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9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F7E71"/>
    <w:rPr>
      <w:color w:val="FFFFFF" w:themeColor="background1"/>
    </w:rPr>
    <w:tblPr>
      <w:tblStyleRowBandSize w:val="1"/>
      <w:tblStyleColBandSize w:val="1"/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14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6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5F7E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F7E71"/>
    <w:tblPr>
      <w:tblStyleRowBandSize w:val="1"/>
      <w:tblStyleColBandSize w:val="1"/>
      <w:tblBorders>
        <w:top w:val="single" w:sz="4" w:space="0" w:color="F7CD9D" w:themeColor="accent1" w:themeTint="66"/>
        <w:left w:val="single" w:sz="4" w:space="0" w:color="F7CD9D" w:themeColor="accent1" w:themeTint="66"/>
        <w:bottom w:val="single" w:sz="4" w:space="0" w:color="F7CD9D" w:themeColor="accent1" w:themeTint="66"/>
        <w:right w:val="single" w:sz="4" w:space="0" w:color="F7CD9D" w:themeColor="accent1" w:themeTint="66"/>
        <w:insideH w:val="single" w:sz="4" w:space="0" w:color="F7CD9D" w:themeColor="accent1" w:themeTint="66"/>
        <w:insideV w:val="single" w:sz="4" w:space="0" w:color="F7CD9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48312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F7E71"/>
    <w:tblPr>
      <w:tblStyleRowBandSize w:val="1"/>
      <w:tblStyleColBandSize w:val="1"/>
      <w:tblBorders>
        <w:top w:val="single" w:sz="4" w:space="0" w:color="EAB9A4" w:themeColor="accent2" w:themeTint="66"/>
        <w:left w:val="single" w:sz="4" w:space="0" w:color="EAB9A4" w:themeColor="accent2" w:themeTint="66"/>
        <w:bottom w:val="single" w:sz="4" w:space="0" w:color="EAB9A4" w:themeColor="accent2" w:themeTint="66"/>
        <w:right w:val="single" w:sz="4" w:space="0" w:color="EAB9A4" w:themeColor="accent2" w:themeTint="66"/>
        <w:insideH w:val="single" w:sz="4" w:space="0" w:color="EAB9A4" w:themeColor="accent2" w:themeTint="66"/>
        <w:insideV w:val="single" w:sz="4" w:space="0" w:color="EAB9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D582C" w:themeColor="accent2"/>
        </w:tcBorders>
      </w:tcPr>
    </w:tblStylePr>
    <w:tblStylePr w:type="lastRow">
      <w:rPr>
        <w:b/>
        <w:bCs/>
      </w:rPr>
      <w:tblPr/>
      <w:tcPr>
        <w:tcBorders>
          <w:top w:val="double" w:sz="2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F7E71"/>
    <w:tblPr>
      <w:tblStyleRowBandSize w:val="1"/>
      <w:tblStyleColBandSize w:val="1"/>
      <w:tblBorders>
        <w:top w:val="single" w:sz="4" w:space="0" w:color="D6B8AA" w:themeColor="accent3" w:themeTint="66"/>
        <w:left w:val="single" w:sz="4" w:space="0" w:color="D6B8AA" w:themeColor="accent3" w:themeTint="66"/>
        <w:bottom w:val="single" w:sz="4" w:space="0" w:color="D6B8AA" w:themeColor="accent3" w:themeTint="66"/>
        <w:right w:val="single" w:sz="4" w:space="0" w:color="D6B8AA" w:themeColor="accent3" w:themeTint="66"/>
        <w:insideH w:val="single" w:sz="4" w:space="0" w:color="D6B8AA" w:themeColor="accent3" w:themeTint="66"/>
        <w:insideV w:val="single" w:sz="4" w:space="0" w:color="D6B8A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65640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F7E71"/>
    <w:tblPr>
      <w:tblStyleRowBandSize w:val="1"/>
      <w:tblStyleColBandSize w:val="1"/>
      <w:tblBorders>
        <w:top w:val="single" w:sz="4" w:space="0" w:color="D8CDBA" w:themeColor="accent4" w:themeTint="66"/>
        <w:left w:val="single" w:sz="4" w:space="0" w:color="D8CDBA" w:themeColor="accent4" w:themeTint="66"/>
        <w:bottom w:val="single" w:sz="4" w:space="0" w:color="D8CDBA" w:themeColor="accent4" w:themeTint="66"/>
        <w:right w:val="single" w:sz="4" w:space="0" w:color="D8CDBA" w:themeColor="accent4" w:themeTint="66"/>
        <w:insideH w:val="single" w:sz="4" w:space="0" w:color="D8CDBA" w:themeColor="accent4" w:themeTint="66"/>
        <w:insideV w:val="single" w:sz="4" w:space="0" w:color="D8CDB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B8357" w:themeColor="accent4"/>
        </w:tcBorders>
      </w:tcPr>
    </w:tblStylePr>
    <w:tblStylePr w:type="lastRow">
      <w:rPr>
        <w:b/>
        <w:bCs/>
      </w:rPr>
      <w:tblPr/>
      <w:tcPr>
        <w:tcBorders>
          <w:top w:val="double" w:sz="2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F7E71"/>
    <w:tblPr>
      <w:tblStyleRowBandSize w:val="1"/>
      <w:tblStyleColBandSize w:val="1"/>
      <w:tblBorders>
        <w:top w:val="single" w:sz="4" w:space="0" w:color="E6E4CC" w:themeColor="accent5" w:themeTint="66"/>
        <w:left w:val="single" w:sz="4" w:space="0" w:color="E6E4CC" w:themeColor="accent5" w:themeTint="66"/>
        <w:bottom w:val="single" w:sz="4" w:space="0" w:color="E6E4CC" w:themeColor="accent5" w:themeTint="66"/>
        <w:right w:val="single" w:sz="4" w:space="0" w:color="E6E4CC" w:themeColor="accent5" w:themeTint="66"/>
        <w:insideH w:val="single" w:sz="4" w:space="0" w:color="E6E4CC" w:themeColor="accent5" w:themeTint="66"/>
        <w:insideV w:val="single" w:sz="4" w:space="0" w:color="E6E4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2BC80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F7E71"/>
    <w:tblPr>
      <w:tblStyleRowBandSize w:val="1"/>
      <w:tblStyleColBandSize w:val="1"/>
      <w:tblBorders>
        <w:top w:val="single" w:sz="4" w:space="0" w:color="D4D9CF" w:themeColor="accent6" w:themeTint="66"/>
        <w:left w:val="single" w:sz="4" w:space="0" w:color="D4D9CF" w:themeColor="accent6" w:themeTint="66"/>
        <w:bottom w:val="single" w:sz="4" w:space="0" w:color="D4D9CF" w:themeColor="accent6" w:themeTint="66"/>
        <w:right w:val="single" w:sz="4" w:space="0" w:color="D4D9CF" w:themeColor="accent6" w:themeTint="66"/>
        <w:insideH w:val="single" w:sz="4" w:space="0" w:color="D4D9CF" w:themeColor="accent6" w:themeTint="66"/>
        <w:insideV w:val="single" w:sz="4" w:space="0" w:color="D4D9C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A088" w:themeColor="accent6"/>
        </w:tcBorders>
      </w:tcPr>
    </w:tblStylePr>
    <w:tblStylePr w:type="lastRow">
      <w:rPr>
        <w:b/>
        <w:bCs/>
      </w:rPr>
      <w:tblPr/>
      <w:tcPr>
        <w:tcBorders>
          <w:top w:val="double" w:sz="2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F7E7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F7E71"/>
    <w:tblPr>
      <w:tblStyleRowBandSize w:val="1"/>
      <w:tblStyleColBandSize w:val="1"/>
      <w:tblBorders>
        <w:top w:val="single" w:sz="2" w:space="0" w:color="F3B46B" w:themeColor="accent1" w:themeTint="99"/>
        <w:bottom w:val="single" w:sz="2" w:space="0" w:color="F3B46B" w:themeColor="accent1" w:themeTint="99"/>
        <w:insideH w:val="single" w:sz="2" w:space="0" w:color="F3B46B" w:themeColor="accent1" w:themeTint="99"/>
        <w:insideV w:val="single" w:sz="2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8312" w:themeColor="accen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8312" w:themeColor="accen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F7E71"/>
    <w:tblPr>
      <w:tblStyleRowBandSize w:val="1"/>
      <w:tblStyleColBandSize w:val="1"/>
      <w:tblBorders>
        <w:top w:val="single" w:sz="2" w:space="0" w:color="DF9778" w:themeColor="accent2" w:themeTint="99"/>
        <w:bottom w:val="single" w:sz="2" w:space="0" w:color="DF9778" w:themeColor="accent2" w:themeTint="99"/>
        <w:insideH w:val="single" w:sz="2" w:space="0" w:color="DF9778" w:themeColor="accent2" w:themeTint="99"/>
        <w:insideV w:val="single" w:sz="2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582C" w:themeColor="accent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582C" w:themeColor="accent2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F7E71"/>
    <w:tblPr>
      <w:tblStyleRowBandSize w:val="1"/>
      <w:tblStyleColBandSize w:val="1"/>
      <w:tblBorders>
        <w:top w:val="single" w:sz="2" w:space="0" w:color="C29480" w:themeColor="accent3" w:themeTint="99"/>
        <w:bottom w:val="single" w:sz="2" w:space="0" w:color="C29480" w:themeColor="accent3" w:themeTint="99"/>
        <w:insideH w:val="single" w:sz="2" w:space="0" w:color="C29480" w:themeColor="accent3" w:themeTint="99"/>
        <w:insideV w:val="single" w:sz="2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65640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65640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F7E71"/>
    <w:tblPr>
      <w:tblStyleRowBandSize w:val="1"/>
      <w:tblStyleColBandSize w:val="1"/>
      <w:tblBorders>
        <w:top w:val="single" w:sz="2" w:space="0" w:color="C5B597" w:themeColor="accent4" w:themeTint="99"/>
        <w:bottom w:val="single" w:sz="2" w:space="0" w:color="C5B597" w:themeColor="accent4" w:themeTint="99"/>
        <w:insideH w:val="single" w:sz="2" w:space="0" w:color="C5B597" w:themeColor="accent4" w:themeTint="99"/>
        <w:insideV w:val="single" w:sz="2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8357" w:themeColor="accent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8357" w:themeColor="accent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F7E71"/>
    <w:tblPr>
      <w:tblStyleRowBandSize w:val="1"/>
      <w:tblStyleColBandSize w:val="1"/>
      <w:tblBorders>
        <w:top w:val="single" w:sz="2" w:space="0" w:color="DAD6B2" w:themeColor="accent5" w:themeTint="99"/>
        <w:bottom w:val="single" w:sz="2" w:space="0" w:color="DAD6B2" w:themeColor="accent5" w:themeTint="99"/>
        <w:insideH w:val="single" w:sz="2" w:space="0" w:color="DAD6B2" w:themeColor="accent5" w:themeTint="99"/>
        <w:insideV w:val="single" w:sz="2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BC80" w:themeColor="accent5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BC80" w:themeColor="accent5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F7E71"/>
    <w:tblPr>
      <w:tblStyleRowBandSize w:val="1"/>
      <w:tblStyleColBandSize w:val="1"/>
      <w:tblBorders>
        <w:top w:val="single" w:sz="2" w:space="0" w:color="BEC6B7" w:themeColor="accent6" w:themeTint="99"/>
        <w:bottom w:val="single" w:sz="2" w:space="0" w:color="BEC6B7" w:themeColor="accent6" w:themeTint="99"/>
        <w:insideH w:val="single" w:sz="2" w:space="0" w:color="BEC6B7" w:themeColor="accent6" w:themeTint="99"/>
        <w:insideV w:val="single" w:sz="2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A088" w:themeColor="accent6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A088" w:themeColor="accent6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GridTable3">
    <w:name w:val="Grid Table 3"/>
    <w:basedOn w:val="TableNormal"/>
    <w:uiPriority w:val="48"/>
    <w:rsid w:val="005F7E7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GridTable3-Accent1">
    <w:name w:val="Grid Table 3 Accent 1"/>
    <w:basedOn w:val="TableNormal"/>
    <w:uiPriority w:val="48"/>
    <w:rsid w:val="005F7E71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bottom w:val="single" w:sz="4" w:space="0" w:color="E48312" w:themeColor="accent1"/>
        </w:tcBorders>
      </w:tcPr>
    </w:tblStylePr>
    <w:tblStylePr w:type="nwCell">
      <w:tblPr/>
      <w:tcPr>
        <w:tcBorders>
          <w:bottom w:val="single" w:sz="4" w:space="0" w:color="E48312" w:themeColor="accent1"/>
        </w:tcBorders>
      </w:tcPr>
    </w:tblStylePr>
    <w:tblStylePr w:type="seCell">
      <w:tblPr/>
      <w:tcPr>
        <w:tcBorders>
          <w:top w:val="single" w:sz="4" w:space="0" w:color="E48312" w:themeColor="accent1"/>
        </w:tcBorders>
      </w:tcPr>
    </w:tblStylePr>
    <w:tblStylePr w:type="swCell">
      <w:tblPr/>
      <w:tcPr>
        <w:tcBorders>
          <w:top w:val="single" w:sz="4" w:space="0" w:color="E48312" w:themeColor="accent1"/>
        </w:tcBorders>
      </w:tcPr>
    </w:tblStylePr>
  </w:style>
  <w:style w:type="table" w:styleId="GridTable3-Accent2">
    <w:name w:val="Grid Table 3 Accent 2"/>
    <w:basedOn w:val="TableNormal"/>
    <w:uiPriority w:val="48"/>
    <w:rsid w:val="005F7E71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BD582C" w:themeColor="accent2"/>
        </w:tcBorders>
      </w:tcPr>
    </w:tblStylePr>
    <w:tblStylePr w:type="nwCell">
      <w:tblPr/>
      <w:tcPr>
        <w:tcBorders>
          <w:bottom w:val="single" w:sz="4" w:space="0" w:color="BD582C" w:themeColor="accent2"/>
        </w:tcBorders>
      </w:tcPr>
    </w:tblStylePr>
    <w:tblStylePr w:type="seCell">
      <w:tblPr/>
      <w:tcPr>
        <w:tcBorders>
          <w:top w:val="single" w:sz="4" w:space="0" w:color="BD582C" w:themeColor="accent2"/>
        </w:tcBorders>
      </w:tcPr>
    </w:tblStylePr>
    <w:tblStylePr w:type="swCell">
      <w:tblPr/>
      <w:tcPr>
        <w:tcBorders>
          <w:top w:val="single" w:sz="4" w:space="0" w:color="BD582C" w:themeColor="accent2"/>
        </w:tcBorders>
      </w:tcPr>
    </w:tblStylePr>
  </w:style>
  <w:style w:type="table" w:styleId="GridTable3-Accent3">
    <w:name w:val="Grid Table 3 Accent 3"/>
    <w:basedOn w:val="TableNormal"/>
    <w:uiPriority w:val="48"/>
    <w:rsid w:val="005F7E71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bottom w:val="single" w:sz="4" w:space="0" w:color="865640" w:themeColor="accent3"/>
        </w:tcBorders>
      </w:tcPr>
    </w:tblStylePr>
    <w:tblStylePr w:type="nwCell">
      <w:tblPr/>
      <w:tcPr>
        <w:tcBorders>
          <w:bottom w:val="single" w:sz="4" w:space="0" w:color="865640" w:themeColor="accent3"/>
        </w:tcBorders>
      </w:tcPr>
    </w:tblStylePr>
    <w:tblStylePr w:type="seCell">
      <w:tblPr/>
      <w:tcPr>
        <w:tcBorders>
          <w:top w:val="single" w:sz="4" w:space="0" w:color="865640" w:themeColor="accent3"/>
        </w:tcBorders>
      </w:tcPr>
    </w:tblStylePr>
    <w:tblStylePr w:type="swCell">
      <w:tblPr/>
      <w:tcPr>
        <w:tcBorders>
          <w:top w:val="single" w:sz="4" w:space="0" w:color="865640" w:themeColor="accent3"/>
        </w:tcBorders>
      </w:tcPr>
    </w:tblStylePr>
  </w:style>
  <w:style w:type="table" w:styleId="GridTable3-Accent4">
    <w:name w:val="Grid Table 3 Accent 4"/>
    <w:basedOn w:val="TableNormal"/>
    <w:uiPriority w:val="48"/>
    <w:rsid w:val="005F7E71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9B8357" w:themeColor="accent4"/>
        </w:tcBorders>
      </w:tcPr>
    </w:tblStylePr>
    <w:tblStylePr w:type="nwCell">
      <w:tblPr/>
      <w:tcPr>
        <w:tcBorders>
          <w:bottom w:val="single" w:sz="4" w:space="0" w:color="9B8357" w:themeColor="accent4"/>
        </w:tcBorders>
      </w:tcPr>
    </w:tblStylePr>
    <w:tblStylePr w:type="seCell">
      <w:tblPr/>
      <w:tcPr>
        <w:tcBorders>
          <w:top w:val="single" w:sz="4" w:space="0" w:color="9B8357" w:themeColor="accent4"/>
        </w:tcBorders>
      </w:tcPr>
    </w:tblStylePr>
    <w:tblStylePr w:type="swCell">
      <w:tblPr/>
      <w:tcPr>
        <w:tcBorders>
          <w:top w:val="single" w:sz="4" w:space="0" w:color="9B8357" w:themeColor="accent4"/>
        </w:tcBorders>
      </w:tcPr>
    </w:tblStylePr>
  </w:style>
  <w:style w:type="table" w:styleId="GridTable3-Accent5">
    <w:name w:val="Grid Table 3 Accent 5"/>
    <w:basedOn w:val="TableNormal"/>
    <w:uiPriority w:val="48"/>
    <w:rsid w:val="005F7E71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C2BC80" w:themeColor="accent5"/>
        </w:tcBorders>
      </w:tcPr>
    </w:tblStylePr>
    <w:tblStylePr w:type="nwCell">
      <w:tblPr/>
      <w:tcPr>
        <w:tcBorders>
          <w:bottom w:val="single" w:sz="4" w:space="0" w:color="C2BC80" w:themeColor="accent5"/>
        </w:tcBorders>
      </w:tcPr>
    </w:tblStylePr>
    <w:tblStylePr w:type="seCell">
      <w:tblPr/>
      <w:tcPr>
        <w:tcBorders>
          <w:top w:val="single" w:sz="4" w:space="0" w:color="C2BC80" w:themeColor="accent5"/>
        </w:tcBorders>
      </w:tcPr>
    </w:tblStylePr>
    <w:tblStylePr w:type="swCell">
      <w:tblPr/>
      <w:tcPr>
        <w:tcBorders>
          <w:top w:val="single" w:sz="4" w:space="0" w:color="C2BC80" w:themeColor="accent5"/>
        </w:tcBorders>
      </w:tcPr>
    </w:tblStylePr>
  </w:style>
  <w:style w:type="table" w:styleId="GridTable3-Accent6">
    <w:name w:val="Grid Table 3 Accent 6"/>
    <w:basedOn w:val="TableNormal"/>
    <w:uiPriority w:val="48"/>
    <w:rsid w:val="005F7E71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94A088" w:themeColor="accent6"/>
        </w:tcBorders>
      </w:tcPr>
    </w:tblStylePr>
    <w:tblStylePr w:type="nwCell">
      <w:tblPr/>
      <w:tcPr>
        <w:tcBorders>
          <w:bottom w:val="single" w:sz="4" w:space="0" w:color="94A088" w:themeColor="accent6"/>
        </w:tcBorders>
      </w:tcPr>
    </w:tblStylePr>
    <w:tblStylePr w:type="seCell">
      <w:tblPr/>
      <w:tcPr>
        <w:tcBorders>
          <w:top w:val="single" w:sz="4" w:space="0" w:color="94A088" w:themeColor="accent6"/>
        </w:tcBorders>
      </w:tcPr>
    </w:tblStylePr>
    <w:tblStylePr w:type="swCell">
      <w:tblPr/>
      <w:tcPr>
        <w:tcBorders>
          <w:top w:val="single" w:sz="4" w:space="0" w:color="94A088" w:themeColor="accent6"/>
        </w:tcBorders>
      </w:tcPr>
    </w:tblStylePr>
  </w:style>
  <w:style w:type="table" w:styleId="GridTable4">
    <w:name w:val="Grid Table 4"/>
    <w:basedOn w:val="TableNormal"/>
    <w:uiPriority w:val="49"/>
    <w:rsid w:val="005F7E7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F7E71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F7E71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F7E71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F7E71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F7E71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F7E71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F7E7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F7E7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6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4831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48312" w:themeFill="accent1"/>
      </w:tcPr>
    </w:tblStylePr>
    <w:tblStylePr w:type="band1Vert">
      <w:tblPr/>
      <w:tcPr>
        <w:shd w:val="clear" w:color="auto" w:fill="F7CD9D" w:themeFill="accent1" w:themeFillTint="66"/>
      </w:tcPr>
    </w:tblStylePr>
    <w:tblStylePr w:type="band1Horz">
      <w:tblPr/>
      <w:tcPr>
        <w:shd w:val="clear" w:color="auto" w:fill="F7CD9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F7E7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582C" w:themeFill="accent2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AB9A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F7E7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5640" w:themeFill="accent3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D6B8AA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F7E7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D8CDBA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F7E7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6E4C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F7E7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D4D9C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F7E7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F7E71"/>
    <w:rPr>
      <w:color w:val="AA610D" w:themeColor="accent1" w:themeShade="BF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4831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F7E71"/>
    <w:rPr>
      <w:color w:val="8D4121" w:themeColor="accent2" w:themeShade="BF"/>
    </w:r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D582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F7E71"/>
    <w:rPr>
      <w:color w:val="644030" w:themeColor="accent3" w:themeShade="BF"/>
    </w:r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6564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F7E71"/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B835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F7E71"/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2BC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F7E71"/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A0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F7E7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F7E71"/>
    <w:rPr>
      <w:color w:val="AA610D" w:themeColor="accent1" w:themeShade="BF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bottom w:val="single" w:sz="4" w:space="0" w:color="E48312" w:themeColor="accent1"/>
        </w:tcBorders>
      </w:tcPr>
    </w:tblStylePr>
    <w:tblStylePr w:type="nwCell">
      <w:tblPr/>
      <w:tcPr>
        <w:tcBorders>
          <w:bottom w:val="single" w:sz="4" w:space="0" w:color="E48312" w:themeColor="accent1"/>
        </w:tcBorders>
      </w:tcPr>
    </w:tblStylePr>
    <w:tblStylePr w:type="seCell">
      <w:tblPr/>
      <w:tcPr>
        <w:tcBorders>
          <w:top w:val="single" w:sz="4" w:space="0" w:color="E48312" w:themeColor="accent1"/>
        </w:tcBorders>
      </w:tcPr>
    </w:tblStylePr>
    <w:tblStylePr w:type="swCell">
      <w:tblPr/>
      <w:tcPr>
        <w:tcBorders>
          <w:top w:val="single" w:sz="4" w:space="0" w:color="E48312" w:themeColor="accent1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F7E71"/>
    <w:rPr>
      <w:color w:val="8D4121" w:themeColor="accent2" w:themeShade="BF"/>
    </w:r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BD582C" w:themeColor="accent2"/>
        </w:tcBorders>
      </w:tcPr>
    </w:tblStylePr>
    <w:tblStylePr w:type="nwCell">
      <w:tblPr/>
      <w:tcPr>
        <w:tcBorders>
          <w:bottom w:val="single" w:sz="4" w:space="0" w:color="BD582C" w:themeColor="accent2"/>
        </w:tcBorders>
      </w:tcPr>
    </w:tblStylePr>
    <w:tblStylePr w:type="seCell">
      <w:tblPr/>
      <w:tcPr>
        <w:tcBorders>
          <w:top w:val="single" w:sz="4" w:space="0" w:color="BD582C" w:themeColor="accent2"/>
        </w:tcBorders>
      </w:tcPr>
    </w:tblStylePr>
    <w:tblStylePr w:type="swCell">
      <w:tblPr/>
      <w:tcPr>
        <w:tcBorders>
          <w:top w:val="single" w:sz="4" w:space="0" w:color="BD582C" w:themeColor="accent2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F7E71"/>
    <w:rPr>
      <w:color w:val="644030" w:themeColor="accent3" w:themeShade="BF"/>
    </w:r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bottom w:val="single" w:sz="4" w:space="0" w:color="865640" w:themeColor="accent3"/>
        </w:tcBorders>
      </w:tcPr>
    </w:tblStylePr>
    <w:tblStylePr w:type="nwCell">
      <w:tblPr/>
      <w:tcPr>
        <w:tcBorders>
          <w:bottom w:val="single" w:sz="4" w:space="0" w:color="865640" w:themeColor="accent3"/>
        </w:tcBorders>
      </w:tcPr>
    </w:tblStylePr>
    <w:tblStylePr w:type="seCell">
      <w:tblPr/>
      <w:tcPr>
        <w:tcBorders>
          <w:top w:val="single" w:sz="4" w:space="0" w:color="865640" w:themeColor="accent3"/>
        </w:tcBorders>
      </w:tcPr>
    </w:tblStylePr>
    <w:tblStylePr w:type="swCell">
      <w:tblPr/>
      <w:tcPr>
        <w:tcBorders>
          <w:top w:val="single" w:sz="4" w:space="0" w:color="865640" w:themeColor="accent3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F7E71"/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9B8357" w:themeColor="accent4"/>
        </w:tcBorders>
      </w:tcPr>
    </w:tblStylePr>
    <w:tblStylePr w:type="nwCell">
      <w:tblPr/>
      <w:tcPr>
        <w:tcBorders>
          <w:bottom w:val="single" w:sz="4" w:space="0" w:color="9B8357" w:themeColor="accent4"/>
        </w:tcBorders>
      </w:tcPr>
    </w:tblStylePr>
    <w:tblStylePr w:type="seCell">
      <w:tblPr/>
      <w:tcPr>
        <w:tcBorders>
          <w:top w:val="single" w:sz="4" w:space="0" w:color="9B8357" w:themeColor="accent4"/>
        </w:tcBorders>
      </w:tcPr>
    </w:tblStylePr>
    <w:tblStylePr w:type="swCell">
      <w:tblPr/>
      <w:tcPr>
        <w:tcBorders>
          <w:top w:val="single" w:sz="4" w:space="0" w:color="9B8357" w:themeColor="accent4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F7E71"/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C2BC80" w:themeColor="accent5"/>
        </w:tcBorders>
      </w:tcPr>
    </w:tblStylePr>
    <w:tblStylePr w:type="nwCell">
      <w:tblPr/>
      <w:tcPr>
        <w:tcBorders>
          <w:bottom w:val="single" w:sz="4" w:space="0" w:color="C2BC80" w:themeColor="accent5"/>
        </w:tcBorders>
      </w:tcPr>
    </w:tblStylePr>
    <w:tblStylePr w:type="seCell">
      <w:tblPr/>
      <w:tcPr>
        <w:tcBorders>
          <w:top w:val="single" w:sz="4" w:space="0" w:color="C2BC80" w:themeColor="accent5"/>
        </w:tcBorders>
      </w:tcPr>
    </w:tblStylePr>
    <w:tblStylePr w:type="swCell">
      <w:tblPr/>
      <w:tcPr>
        <w:tcBorders>
          <w:top w:val="single" w:sz="4" w:space="0" w:color="C2BC80" w:themeColor="accent5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F7E71"/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94A088" w:themeColor="accent6"/>
        </w:tcBorders>
      </w:tcPr>
    </w:tblStylePr>
    <w:tblStylePr w:type="nwCell">
      <w:tblPr/>
      <w:tcPr>
        <w:tcBorders>
          <w:bottom w:val="single" w:sz="4" w:space="0" w:color="94A088" w:themeColor="accent6"/>
        </w:tcBorders>
      </w:tcPr>
    </w:tblStylePr>
    <w:tblStylePr w:type="seCell">
      <w:tblPr/>
      <w:tcPr>
        <w:tcBorders>
          <w:top w:val="single" w:sz="4" w:space="0" w:color="94A088" w:themeColor="accent6"/>
        </w:tcBorders>
      </w:tcPr>
    </w:tblStylePr>
    <w:tblStylePr w:type="swCell">
      <w:tblPr/>
      <w:tcPr>
        <w:tcBorders>
          <w:top w:val="single" w:sz="4" w:space="0" w:color="94A088" w:themeColor="accent6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5F7E7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F7E71"/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1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  <w:shd w:val="clear" w:color="auto" w:fill="FAE0C2" w:themeFill="accent1" w:themeFillTint="3F"/>
      </w:tcPr>
    </w:tblStylePr>
    <w:tblStylePr w:type="band2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F7E71"/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1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  <w:shd w:val="clear" w:color="auto" w:fill="F2D4C7" w:themeFill="accent2" w:themeFillTint="3F"/>
      </w:tcPr>
    </w:tblStylePr>
    <w:tblStylePr w:type="band2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F7E71"/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1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  <w:shd w:val="clear" w:color="auto" w:fill="E6D3CA" w:themeFill="accent3" w:themeFillTint="3F"/>
      </w:tcPr>
    </w:tblStylePr>
    <w:tblStylePr w:type="band2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F7E71"/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1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  <w:shd w:val="clear" w:color="auto" w:fill="E7E0D4" w:themeFill="accent4" w:themeFillTint="3F"/>
      </w:tcPr>
    </w:tblStylePr>
    <w:tblStylePr w:type="band2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F7E71"/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1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  <w:shd w:val="clear" w:color="auto" w:fill="F0EEDF" w:themeFill="accent5" w:themeFillTint="3F"/>
      </w:tcPr>
    </w:tblStylePr>
    <w:tblStylePr w:type="band2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F7E71"/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1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  <w:shd w:val="clear" w:color="auto" w:fill="E4E7E1" w:themeFill="accent6" w:themeFillTint="3F"/>
      </w:tcPr>
    </w:tblStylePr>
    <w:tblStylePr w:type="band2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F7E7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F7E71"/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F7E71"/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F7E71"/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F7E71"/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F7E71"/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F7E71"/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F7E7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F7E71"/>
    <w:rPr>
      <w:color w:val="AA610D" w:themeColor="accent1" w:themeShade="BF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F7E71"/>
    <w:rPr>
      <w:color w:val="8D4121" w:themeColor="accent2" w:themeShade="BF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F7E71"/>
    <w:rPr>
      <w:color w:val="644030" w:themeColor="accent3" w:themeShade="BF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F7E71"/>
    <w:rPr>
      <w:color w:val="736141" w:themeColor="accent4" w:themeShade="BF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F7E71"/>
    <w:rPr>
      <w:color w:val="A29A4E" w:themeColor="accent5" w:themeShade="BF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F7E71"/>
    <w:rPr>
      <w:color w:val="6E7B62" w:themeColor="accent6" w:themeShade="BF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5F7E7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F7E7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8312" w:themeColor="accent1"/>
        </w:tcBorders>
      </w:tcPr>
    </w:tblStylePr>
    <w:tblStylePr w:type="lastRow">
      <w:rPr>
        <w:b/>
        <w:bCs/>
      </w:rPr>
      <w:tblPr/>
      <w:tcPr>
        <w:tcBorders>
          <w:top w:val="sing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F7E7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582C" w:themeColor="accent2"/>
        </w:tcBorders>
      </w:tcPr>
    </w:tblStylePr>
    <w:tblStylePr w:type="lastRow">
      <w:rPr>
        <w:b/>
        <w:bCs/>
      </w:rPr>
      <w:tblPr/>
      <w:tcPr>
        <w:tcBorders>
          <w:top w:val="sing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F7E7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65640" w:themeColor="accent3"/>
        </w:tcBorders>
      </w:tcPr>
    </w:tblStylePr>
    <w:tblStylePr w:type="lastRow">
      <w:rPr>
        <w:b/>
        <w:bCs/>
      </w:rPr>
      <w:tblPr/>
      <w:tcPr>
        <w:tcBorders>
          <w:top w:val="sing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F7E7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8357" w:themeColor="accent4"/>
        </w:tcBorders>
      </w:tcPr>
    </w:tblStylePr>
    <w:tblStylePr w:type="lastRow">
      <w:rPr>
        <w:b/>
        <w:bCs/>
      </w:rPr>
      <w:tblPr/>
      <w:tcPr>
        <w:tcBorders>
          <w:top w:val="sing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F7E7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BC80" w:themeColor="accent5"/>
        </w:tcBorders>
      </w:tcPr>
    </w:tblStylePr>
    <w:tblStylePr w:type="lastRow">
      <w:rPr>
        <w:b/>
        <w:bCs/>
      </w:rPr>
      <w:tblPr/>
      <w:tcPr>
        <w:tcBorders>
          <w:top w:val="sing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F7E7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A088" w:themeColor="accent6"/>
        </w:tcBorders>
      </w:tcPr>
    </w:tblStylePr>
    <w:tblStylePr w:type="lastRow">
      <w:rPr>
        <w:b/>
        <w:bCs/>
      </w:rPr>
      <w:tblPr/>
      <w:tcPr>
        <w:tcBorders>
          <w:top w:val="sing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ListTable2">
    <w:name w:val="List Table 2"/>
    <w:basedOn w:val="TableNormal"/>
    <w:uiPriority w:val="47"/>
    <w:rsid w:val="005F7E7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F7E71"/>
    <w:tblPr>
      <w:tblStyleRowBandSize w:val="1"/>
      <w:tblStyleColBandSize w:val="1"/>
      <w:tblBorders>
        <w:top w:val="single" w:sz="4" w:space="0" w:color="F3B46B" w:themeColor="accent1" w:themeTint="99"/>
        <w:bottom w:val="single" w:sz="4" w:space="0" w:color="F3B46B" w:themeColor="accent1" w:themeTint="99"/>
        <w:insideH w:val="single" w:sz="4" w:space="0" w:color="F3B46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F7E71"/>
    <w:tblPr>
      <w:tblStyleRowBandSize w:val="1"/>
      <w:tblStyleColBandSize w:val="1"/>
      <w:tblBorders>
        <w:top w:val="single" w:sz="4" w:space="0" w:color="DF9778" w:themeColor="accent2" w:themeTint="99"/>
        <w:bottom w:val="single" w:sz="4" w:space="0" w:color="DF9778" w:themeColor="accent2" w:themeTint="99"/>
        <w:insideH w:val="single" w:sz="4" w:space="0" w:color="DF977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F7E71"/>
    <w:tblPr>
      <w:tblStyleRowBandSize w:val="1"/>
      <w:tblStyleColBandSize w:val="1"/>
      <w:tblBorders>
        <w:top w:val="single" w:sz="4" w:space="0" w:color="C29480" w:themeColor="accent3" w:themeTint="99"/>
        <w:bottom w:val="single" w:sz="4" w:space="0" w:color="C29480" w:themeColor="accent3" w:themeTint="99"/>
        <w:insideH w:val="single" w:sz="4" w:space="0" w:color="C2948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F7E71"/>
    <w:tblPr>
      <w:tblStyleRowBandSize w:val="1"/>
      <w:tblStyleColBandSize w:val="1"/>
      <w:tblBorders>
        <w:top w:val="single" w:sz="4" w:space="0" w:color="C5B597" w:themeColor="accent4" w:themeTint="99"/>
        <w:bottom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F7E71"/>
    <w:tblPr>
      <w:tblStyleRowBandSize w:val="1"/>
      <w:tblStyleColBandSize w:val="1"/>
      <w:tblBorders>
        <w:top w:val="single" w:sz="4" w:space="0" w:color="DAD6B2" w:themeColor="accent5" w:themeTint="99"/>
        <w:bottom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F7E71"/>
    <w:tblPr>
      <w:tblStyleRowBandSize w:val="1"/>
      <w:tblStyleColBandSize w:val="1"/>
      <w:tblBorders>
        <w:top w:val="single" w:sz="4" w:space="0" w:color="BEC6B7" w:themeColor="accent6" w:themeTint="99"/>
        <w:bottom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ListTable3">
    <w:name w:val="List Table 3"/>
    <w:basedOn w:val="TableNormal"/>
    <w:uiPriority w:val="48"/>
    <w:rsid w:val="005F7E7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F7E71"/>
    <w:tblPr>
      <w:tblStyleRowBandSize w:val="1"/>
      <w:tblStyleColBandSize w:val="1"/>
      <w:tblBorders>
        <w:top w:val="single" w:sz="4" w:space="0" w:color="E48312" w:themeColor="accent1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8312" w:themeColor="accent1"/>
          <w:right w:val="single" w:sz="4" w:space="0" w:color="E48312" w:themeColor="accent1"/>
        </w:tcBorders>
      </w:tcPr>
    </w:tblStylePr>
    <w:tblStylePr w:type="band1Horz">
      <w:tblPr/>
      <w:tcPr>
        <w:tcBorders>
          <w:top w:val="single" w:sz="4" w:space="0" w:color="E48312" w:themeColor="accent1"/>
          <w:bottom w:val="single" w:sz="4" w:space="0" w:color="E4831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8312" w:themeColor="accent1"/>
          <w:left w:val="nil"/>
        </w:tcBorders>
      </w:tcPr>
    </w:tblStylePr>
    <w:tblStylePr w:type="swCell">
      <w:tblPr/>
      <w:tcPr>
        <w:tcBorders>
          <w:top w:val="double" w:sz="4" w:space="0" w:color="E4831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F7E71"/>
    <w:tblPr>
      <w:tblStyleRowBandSize w:val="1"/>
      <w:tblStyleColBandSize w:val="1"/>
      <w:tblBorders>
        <w:top w:val="single" w:sz="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582C" w:themeColor="accent2"/>
          <w:right w:val="single" w:sz="4" w:space="0" w:color="BD582C" w:themeColor="accent2"/>
        </w:tcBorders>
      </w:tcPr>
    </w:tblStylePr>
    <w:tblStylePr w:type="band1Horz">
      <w:tblPr/>
      <w:tcPr>
        <w:tcBorders>
          <w:top w:val="single" w:sz="4" w:space="0" w:color="BD582C" w:themeColor="accent2"/>
          <w:bottom w:val="single" w:sz="4" w:space="0" w:color="BD582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582C" w:themeColor="accent2"/>
          <w:left w:val="nil"/>
        </w:tcBorders>
      </w:tcPr>
    </w:tblStylePr>
    <w:tblStylePr w:type="swCell">
      <w:tblPr/>
      <w:tcPr>
        <w:tcBorders>
          <w:top w:val="double" w:sz="4" w:space="0" w:color="BD582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F7E71"/>
    <w:tblPr>
      <w:tblStyleRowBandSize w:val="1"/>
      <w:tblStyleColBandSize w:val="1"/>
      <w:tblBorders>
        <w:top w:val="single" w:sz="4" w:space="0" w:color="865640" w:themeColor="accent3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5640" w:themeColor="accent3"/>
          <w:right w:val="single" w:sz="4" w:space="0" w:color="865640" w:themeColor="accent3"/>
        </w:tcBorders>
      </w:tcPr>
    </w:tblStylePr>
    <w:tblStylePr w:type="band1Horz">
      <w:tblPr/>
      <w:tcPr>
        <w:tcBorders>
          <w:top w:val="single" w:sz="4" w:space="0" w:color="865640" w:themeColor="accent3"/>
          <w:bottom w:val="single" w:sz="4" w:space="0" w:color="86564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5640" w:themeColor="accent3"/>
          <w:left w:val="nil"/>
        </w:tcBorders>
      </w:tcPr>
    </w:tblStylePr>
    <w:tblStylePr w:type="swCell">
      <w:tblPr/>
      <w:tcPr>
        <w:tcBorders>
          <w:top w:val="double" w:sz="4" w:space="0" w:color="86564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F7E71"/>
    <w:tblPr>
      <w:tblStyleRowBandSize w:val="1"/>
      <w:tblStyleColBandSize w:val="1"/>
      <w:tblBorders>
        <w:top w:val="single" w:sz="4" w:space="0" w:color="9B8357" w:themeColor="accent4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8357" w:themeColor="accent4"/>
          <w:right w:val="single" w:sz="4" w:space="0" w:color="9B8357" w:themeColor="accent4"/>
        </w:tcBorders>
      </w:tcPr>
    </w:tblStylePr>
    <w:tblStylePr w:type="band1Horz">
      <w:tblPr/>
      <w:tcPr>
        <w:tcBorders>
          <w:top w:val="single" w:sz="4" w:space="0" w:color="9B8357" w:themeColor="accent4"/>
          <w:bottom w:val="single" w:sz="4" w:space="0" w:color="9B835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8357" w:themeColor="accent4"/>
          <w:left w:val="nil"/>
        </w:tcBorders>
      </w:tcPr>
    </w:tblStylePr>
    <w:tblStylePr w:type="swCell">
      <w:tblPr/>
      <w:tcPr>
        <w:tcBorders>
          <w:top w:val="double" w:sz="4" w:space="0" w:color="9B835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F7E71"/>
    <w:tblPr>
      <w:tblStyleRowBandSize w:val="1"/>
      <w:tblStyleColBandSize w:val="1"/>
      <w:tblBorders>
        <w:top w:val="single" w:sz="4" w:space="0" w:color="C2BC80" w:themeColor="accent5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BC80" w:themeColor="accent5"/>
          <w:right w:val="single" w:sz="4" w:space="0" w:color="C2BC80" w:themeColor="accent5"/>
        </w:tcBorders>
      </w:tcPr>
    </w:tblStylePr>
    <w:tblStylePr w:type="band1Horz">
      <w:tblPr/>
      <w:tcPr>
        <w:tcBorders>
          <w:top w:val="single" w:sz="4" w:space="0" w:color="C2BC80" w:themeColor="accent5"/>
          <w:bottom w:val="single" w:sz="4" w:space="0" w:color="C2BC8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BC80" w:themeColor="accent5"/>
          <w:left w:val="nil"/>
        </w:tcBorders>
      </w:tcPr>
    </w:tblStylePr>
    <w:tblStylePr w:type="swCell">
      <w:tblPr/>
      <w:tcPr>
        <w:tcBorders>
          <w:top w:val="double" w:sz="4" w:space="0" w:color="C2BC8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F7E71"/>
    <w:tblPr>
      <w:tblStyleRowBandSize w:val="1"/>
      <w:tblStyleColBandSize w:val="1"/>
      <w:tblBorders>
        <w:top w:val="single" w:sz="4" w:space="0" w:color="94A088" w:themeColor="accent6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088" w:themeColor="accent6"/>
          <w:right w:val="single" w:sz="4" w:space="0" w:color="94A088" w:themeColor="accent6"/>
        </w:tcBorders>
      </w:tcPr>
    </w:tblStylePr>
    <w:tblStylePr w:type="band1Horz">
      <w:tblPr/>
      <w:tcPr>
        <w:tcBorders>
          <w:top w:val="single" w:sz="4" w:space="0" w:color="94A088" w:themeColor="accent6"/>
          <w:bottom w:val="single" w:sz="4" w:space="0" w:color="94A0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088" w:themeColor="accent6"/>
          <w:left w:val="nil"/>
        </w:tcBorders>
      </w:tcPr>
    </w:tblStylePr>
    <w:tblStylePr w:type="swCell">
      <w:tblPr/>
      <w:tcPr>
        <w:tcBorders>
          <w:top w:val="double" w:sz="4" w:space="0" w:color="94A0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F7E7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F7E71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F7E71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F7E71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F7E71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F7E71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F7E71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F7E7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F7E71"/>
    <w:rPr>
      <w:color w:val="FFFFFF" w:themeColor="background1"/>
    </w:rPr>
    <w:tblPr>
      <w:tblStyleRowBandSize w:val="1"/>
      <w:tblStyleColBandSize w:val="1"/>
      <w:tblBorders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tblBorders>
    </w:tblPr>
    <w:tcPr>
      <w:shd w:val="clear" w:color="auto" w:fill="E4831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F7E71"/>
    <w:rPr>
      <w:color w:val="FFFFFF" w:themeColor="background1"/>
    </w:rPr>
    <w:tblPr>
      <w:tblStyleRowBandSize w:val="1"/>
      <w:tblStyleColBandSize w:val="1"/>
      <w:tblBorders>
        <w:top w:val="single" w:sz="24" w:space="0" w:color="BD582C" w:themeColor="accent2"/>
        <w:left w:val="single" w:sz="24" w:space="0" w:color="BD582C" w:themeColor="accent2"/>
        <w:bottom w:val="single" w:sz="24" w:space="0" w:color="BD582C" w:themeColor="accent2"/>
        <w:right w:val="single" w:sz="24" w:space="0" w:color="BD582C" w:themeColor="accent2"/>
      </w:tblBorders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F7E71"/>
    <w:rPr>
      <w:color w:val="FFFFFF" w:themeColor="background1"/>
    </w:rPr>
    <w:tblPr>
      <w:tblStyleRowBandSize w:val="1"/>
      <w:tblStyleColBandSize w:val="1"/>
      <w:tblBorders>
        <w:top w:val="single" w:sz="24" w:space="0" w:color="865640" w:themeColor="accent3"/>
        <w:left w:val="single" w:sz="24" w:space="0" w:color="865640" w:themeColor="accent3"/>
        <w:bottom w:val="single" w:sz="24" w:space="0" w:color="865640" w:themeColor="accent3"/>
        <w:right w:val="single" w:sz="24" w:space="0" w:color="865640" w:themeColor="accent3"/>
      </w:tblBorders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F7E71"/>
    <w:rPr>
      <w:color w:val="FFFFFF" w:themeColor="background1"/>
    </w:rPr>
    <w:tblPr>
      <w:tblStyleRowBandSize w:val="1"/>
      <w:tblStyleColBandSize w:val="1"/>
      <w:tblBorders>
        <w:top w:val="single" w:sz="24" w:space="0" w:color="9B8357" w:themeColor="accent4"/>
        <w:left w:val="single" w:sz="24" w:space="0" w:color="9B8357" w:themeColor="accent4"/>
        <w:bottom w:val="single" w:sz="24" w:space="0" w:color="9B8357" w:themeColor="accent4"/>
        <w:right w:val="single" w:sz="24" w:space="0" w:color="9B8357" w:themeColor="accent4"/>
      </w:tblBorders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F7E71"/>
    <w:rPr>
      <w:color w:val="FFFFFF" w:themeColor="background1"/>
    </w:rPr>
    <w:tblPr>
      <w:tblStyleRowBandSize w:val="1"/>
      <w:tblStyleColBandSize w:val="1"/>
      <w:tblBorders>
        <w:top w:val="single" w:sz="24" w:space="0" w:color="C2BC80" w:themeColor="accent5"/>
        <w:left w:val="single" w:sz="24" w:space="0" w:color="C2BC80" w:themeColor="accent5"/>
        <w:bottom w:val="single" w:sz="24" w:space="0" w:color="C2BC80" w:themeColor="accent5"/>
        <w:right w:val="single" w:sz="24" w:space="0" w:color="C2BC80" w:themeColor="accent5"/>
      </w:tblBorders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F7E71"/>
    <w:rPr>
      <w:color w:val="FFFFFF" w:themeColor="background1"/>
    </w:rPr>
    <w:tblPr>
      <w:tblStyleRowBandSize w:val="1"/>
      <w:tblStyleColBandSize w:val="1"/>
      <w:tblBorders>
        <w:top w:val="single" w:sz="24" w:space="0" w:color="94A088" w:themeColor="accent6"/>
        <w:left w:val="single" w:sz="24" w:space="0" w:color="94A088" w:themeColor="accent6"/>
        <w:bottom w:val="single" w:sz="24" w:space="0" w:color="94A088" w:themeColor="accent6"/>
        <w:right w:val="single" w:sz="24" w:space="0" w:color="94A088" w:themeColor="accent6"/>
      </w:tblBorders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F7E7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F7E71"/>
    <w:rPr>
      <w:color w:val="AA610D" w:themeColor="accent1" w:themeShade="BF"/>
    </w:rPr>
    <w:tblPr>
      <w:tblStyleRowBandSize w:val="1"/>
      <w:tblStyleColBandSize w:val="1"/>
      <w:tblBorders>
        <w:top w:val="single" w:sz="4" w:space="0" w:color="E48312" w:themeColor="accent1"/>
        <w:bottom w:val="single" w:sz="4" w:space="0" w:color="E4831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4831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F7E71"/>
    <w:rPr>
      <w:color w:val="8D4121" w:themeColor="accent2" w:themeShade="BF"/>
    </w:rPr>
    <w:tblPr>
      <w:tblStyleRowBandSize w:val="1"/>
      <w:tblStyleColBandSize w:val="1"/>
      <w:tblBorders>
        <w:top w:val="single" w:sz="4" w:space="0" w:color="BD582C" w:themeColor="accent2"/>
        <w:bottom w:val="single" w:sz="4" w:space="0" w:color="BD582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D582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F7E71"/>
    <w:rPr>
      <w:color w:val="644030" w:themeColor="accent3" w:themeShade="BF"/>
    </w:rPr>
    <w:tblPr>
      <w:tblStyleRowBandSize w:val="1"/>
      <w:tblStyleColBandSize w:val="1"/>
      <w:tblBorders>
        <w:top w:val="single" w:sz="4" w:space="0" w:color="865640" w:themeColor="accent3"/>
        <w:bottom w:val="single" w:sz="4" w:space="0" w:color="86564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6564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F7E71"/>
    <w:rPr>
      <w:color w:val="736141" w:themeColor="accent4" w:themeShade="BF"/>
    </w:rPr>
    <w:tblPr>
      <w:tblStyleRowBandSize w:val="1"/>
      <w:tblStyleColBandSize w:val="1"/>
      <w:tblBorders>
        <w:top w:val="single" w:sz="4" w:space="0" w:color="9B8357" w:themeColor="accent4"/>
        <w:bottom w:val="single" w:sz="4" w:space="0" w:color="9B835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B835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F7E71"/>
    <w:rPr>
      <w:color w:val="A29A4E" w:themeColor="accent5" w:themeShade="BF"/>
    </w:rPr>
    <w:tblPr>
      <w:tblStyleRowBandSize w:val="1"/>
      <w:tblStyleColBandSize w:val="1"/>
      <w:tblBorders>
        <w:top w:val="single" w:sz="4" w:space="0" w:color="C2BC80" w:themeColor="accent5"/>
        <w:bottom w:val="single" w:sz="4" w:space="0" w:color="C2BC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2BC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F7E71"/>
    <w:rPr>
      <w:color w:val="6E7B62" w:themeColor="accent6" w:themeShade="BF"/>
    </w:rPr>
    <w:tblPr>
      <w:tblStyleRowBandSize w:val="1"/>
      <w:tblStyleColBandSize w:val="1"/>
      <w:tblBorders>
        <w:top w:val="single" w:sz="4" w:space="0" w:color="94A088" w:themeColor="accent6"/>
        <w:bottom w:val="single" w:sz="4" w:space="0" w:color="94A0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4A0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F7E7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F7E71"/>
    <w:rPr>
      <w:color w:val="AA610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E4831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E4831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E4831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E4831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F7E71"/>
    <w:rPr>
      <w:color w:val="8D41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BD582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BD582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BD582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BD582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F7E71"/>
    <w:rPr>
      <w:color w:val="64403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86564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86564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86564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86564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F7E71"/>
    <w:rPr>
      <w:color w:val="73614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9B835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9B835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9B835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9B835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F7E71"/>
    <w:rPr>
      <w:color w:val="A29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C2BC8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C2BC8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C2BC8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C2BC8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F7E71"/>
    <w:rPr>
      <w:color w:val="6E7B6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94A0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94A0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94A0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94A0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F7E7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F7E71"/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  <w:insideV w:val="single" w:sz="8" w:space="0" w:color="F0A247" w:themeColor="accent1" w:themeTint="BF"/>
      </w:tblBorders>
    </w:tblPr>
    <w:tcPr>
      <w:shd w:val="clear" w:color="auto" w:fill="FAE0C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F7E71"/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  <w:insideV w:val="single" w:sz="8" w:space="0" w:color="D77D56" w:themeColor="accent2" w:themeTint="BF"/>
      </w:tblBorders>
    </w:tblPr>
    <w:tcPr>
      <w:shd w:val="clear" w:color="auto" w:fill="F2D4C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F7E71"/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  <w:insideV w:val="single" w:sz="8" w:space="0" w:color="B37A60" w:themeColor="accent3" w:themeTint="BF"/>
      </w:tblBorders>
    </w:tblPr>
    <w:tcPr>
      <w:shd w:val="clear" w:color="auto" w:fill="E6D3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F7E71"/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  <w:insideV w:val="single" w:sz="8" w:space="0" w:color="B6A27E" w:themeColor="accent4" w:themeTint="BF"/>
      </w:tblBorders>
    </w:tblPr>
    <w:tcPr>
      <w:shd w:val="clear" w:color="auto" w:fill="E7E0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F7E71"/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  <w:insideV w:val="single" w:sz="8" w:space="0" w:color="D1CC9F" w:themeColor="accent5" w:themeTint="BF"/>
      </w:tblBorders>
    </w:tblPr>
    <w:tcPr>
      <w:shd w:val="clear" w:color="auto" w:fill="F0EE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F7E71"/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  <w:insideV w:val="single" w:sz="8" w:space="0" w:color="AEB7A5" w:themeColor="accent6" w:themeTint="BF"/>
      </w:tblBorders>
    </w:tblPr>
    <w:tcPr>
      <w:shd w:val="clear" w:color="auto" w:fill="E4E7E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F7E7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F7E7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cPr>
      <w:shd w:val="clear" w:color="auto" w:fill="FAE0C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6CD" w:themeFill="accent1" w:themeFillTint="33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tcBorders>
          <w:insideH w:val="single" w:sz="6" w:space="0" w:color="E48312" w:themeColor="accent1"/>
          <w:insideV w:val="single" w:sz="6" w:space="0" w:color="E48312" w:themeColor="accent1"/>
        </w:tcBorders>
        <w:shd w:val="clear" w:color="auto" w:fill="F5C18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F7E7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cPr>
      <w:shd w:val="clear" w:color="auto" w:fill="F2D4C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ED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CD1" w:themeFill="accent2" w:themeFillTint="33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tcBorders>
          <w:insideH w:val="single" w:sz="6" w:space="0" w:color="BD582C" w:themeColor="accent2"/>
          <w:insideV w:val="single" w:sz="6" w:space="0" w:color="BD582C" w:themeColor="accent2"/>
        </w:tcBorders>
        <w:shd w:val="clear" w:color="auto" w:fill="E5A88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F7E7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cPr>
      <w:shd w:val="clear" w:color="auto" w:fill="E6D3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BD4" w:themeFill="accent3" w:themeFillTint="33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tcBorders>
          <w:insideH w:val="single" w:sz="6" w:space="0" w:color="865640" w:themeColor="accent3"/>
          <w:insideV w:val="single" w:sz="6" w:space="0" w:color="865640" w:themeColor="accent3"/>
        </w:tcBorders>
        <w:shd w:val="clear" w:color="auto" w:fill="CCA6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F7E7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cPr>
      <w:shd w:val="clear" w:color="auto" w:fill="E7E0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DC" w:themeFill="accent4" w:themeFillTint="33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tcBorders>
          <w:insideH w:val="single" w:sz="6" w:space="0" w:color="9B8357" w:themeColor="accent4"/>
          <w:insideV w:val="single" w:sz="6" w:space="0" w:color="9B8357" w:themeColor="accent4"/>
        </w:tcBorders>
        <w:shd w:val="clear" w:color="auto" w:fill="CFC1A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F7E7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cPr>
      <w:shd w:val="clear" w:color="auto" w:fill="F0EE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8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1E5" w:themeFill="accent5" w:themeFillTint="33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tcBorders>
          <w:insideH w:val="single" w:sz="6" w:space="0" w:color="C2BC80" w:themeColor="accent5"/>
          <w:insideV w:val="single" w:sz="6" w:space="0" w:color="C2BC80" w:themeColor="accent5"/>
        </w:tcBorders>
        <w:shd w:val="clear" w:color="auto" w:fill="E0DD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F7E7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cPr>
      <w:shd w:val="clear" w:color="auto" w:fill="E4E7E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5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CE7" w:themeFill="accent6" w:themeFillTint="33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tcBorders>
          <w:insideH w:val="single" w:sz="6" w:space="0" w:color="94A088" w:themeColor="accent6"/>
          <w:insideV w:val="single" w:sz="6" w:space="0" w:color="94A088" w:themeColor="accent6"/>
        </w:tcBorders>
        <w:shd w:val="clear" w:color="auto" w:fill="C9CFC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F7E7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F7E7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0C2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C18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C18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F7E7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D4C7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A88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A88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F7E7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3CA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A6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A69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F7E7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0D4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C1A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C1A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F7E7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EDF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DD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DDB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F7E7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7E1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CFC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CFC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F7E7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F7E71"/>
    <w:rPr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8312" w:themeColor="accen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shd w:val="clear" w:color="auto" w:fill="FAE0C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F7E71"/>
    <w:rPr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582C" w:themeColor="accent2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shd w:val="clear" w:color="auto" w:fill="F2D4C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F7E71"/>
    <w:rPr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5640" w:themeColor="accent3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shd w:val="clear" w:color="auto" w:fill="E6D3C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F7E71"/>
    <w:rPr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8357" w:themeColor="accent4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shd w:val="clear" w:color="auto" w:fill="E7E0D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F7E71"/>
    <w:rPr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BC80" w:themeColor="accent5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shd w:val="clear" w:color="auto" w:fill="F0EED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F7E71"/>
    <w:rPr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088" w:themeColor="accent6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shd w:val="clear" w:color="auto" w:fill="E4E7E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F7E7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F7E7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831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831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831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0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F7E7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582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582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D4C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F7E7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564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564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3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F7E7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835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835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0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F7E7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BC8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BC8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E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F7E7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0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0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7E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F7E7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F7E71"/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0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F7E71"/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D4C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F7E71"/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3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F7E71"/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0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F7E71"/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E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F7E71"/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7E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F7E7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F7E7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F7E7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F7E7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F7E7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F7E7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F7E7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5F7E7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F7E7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43"/>
    <w:rsid w:val="005F7E7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F7E7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F7E7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5F7E71"/>
    <w:tblPr/>
    <w:tcPr>
      <w:shd w:val="solid" w:color="C0C0C0" w:fill="FFFFFF"/>
    </w:tcPr>
    <w:tblStylePr w:type="firstRow">
      <w:rPr>
        <w:b/>
        <w:b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F7E7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F7E7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F7E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F7E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F7E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F7E7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F7E71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F7E7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F7E7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F7E7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pct25" w:color="000000" w:fill="FFFFFF"/>
      </w:tcPr>
    </w:tblStylePr>
    <w:tblStylePr w:type="band2Vert"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F7E71"/>
    <w:rPr>
      <w:b/>
      <w:bCs/>
    </w:rPr>
    <w:tblPr>
      <w:tblStyleColBandSize w:val="1"/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pct30" w:color="000000" w:fill="FFFFFF"/>
      </w:tcPr>
    </w:tblStylePr>
    <w:tblStylePr w:type="band2Vert"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F7E7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F7E71"/>
    <w:tblPr>
      <w:tblStyleColBandSize w:val="1"/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pct50" w:color="008080" w:fill="FFFFFF"/>
      </w:tcPr>
    </w:tblStylePr>
    <w:tblStylePr w:type="band2Vert"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F7E7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solid" w:color="C0C0C0" w:fill="FFFFF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F7E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F7E7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F7E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F7E7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F7E7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F7E7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F7E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F7E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F7E7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F7E7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F7E71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TableList1">
    <w:name w:val="Table List 1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F7E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F7E7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F7E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F7E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F7E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F7E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F7E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F7E7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F7E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F7E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F7E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F7E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F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F7E71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F7E71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F7E71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CC1501728D4EC4B0E7136BE1272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85505-4DFE-4191-87A8-C7D58B6C2A90}"/>
      </w:docPartPr>
      <w:docPartBody>
        <w:p w:rsidR="00C55B58" w:rsidRDefault="00000000">
          <w:pPr>
            <w:pStyle w:val="D4CC1501728D4EC4B0E7136BE1272D1F"/>
          </w:pPr>
          <w:r>
            <w:t>When</w:t>
          </w:r>
        </w:p>
      </w:docPartBody>
    </w:docPart>
    <w:docPart>
      <w:docPartPr>
        <w:name w:val="10FF6C2A3E0F4B3C91CDB87FD9E24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515B4-1BF6-43B9-B99D-472F63A0F776}"/>
      </w:docPartPr>
      <w:docPartBody>
        <w:p w:rsidR="00C55B58" w:rsidRDefault="00000000">
          <w:pPr>
            <w:pStyle w:val="10FF6C2A3E0F4B3C91CDB87FD9E244D8"/>
          </w:pPr>
          <w:r>
            <w:t>Where</w:t>
          </w:r>
        </w:p>
      </w:docPartBody>
    </w:docPart>
    <w:docPart>
      <w:docPartPr>
        <w:name w:val="51228159FDA140E98013389654B5D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5DE30-F043-4D4F-8EC1-0C58E1E0D693}"/>
      </w:docPartPr>
      <w:docPartBody>
        <w:p w:rsidR="00C55B58" w:rsidRDefault="00000000">
          <w:pPr>
            <w:pStyle w:val="51228159FDA140E98013389654B5D602"/>
          </w:pPr>
          <w:r>
            <w:t>FEATURING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452"/>
    <w:rsid w:val="00222B2C"/>
    <w:rsid w:val="00497239"/>
    <w:rsid w:val="005F25D6"/>
    <w:rsid w:val="009E4C46"/>
    <w:rsid w:val="00A34E62"/>
    <w:rsid w:val="00B24564"/>
    <w:rsid w:val="00BB1452"/>
    <w:rsid w:val="00C55B58"/>
    <w:rsid w:val="00D1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"/>
    <w:qFormat/>
    <w:rPr>
      <w:b w:val="0"/>
      <w:bCs w:val="0"/>
      <w:color w:val="0F4761" w:themeColor="accent1" w:themeShade="BF"/>
    </w:rPr>
  </w:style>
  <w:style w:type="paragraph" w:customStyle="1" w:styleId="D4CC1501728D4EC4B0E7136BE1272D1F">
    <w:name w:val="D4CC1501728D4EC4B0E7136BE1272D1F"/>
  </w:style>
  <w:style w:type="paragraph" w:customStyle="1" w:styleId="10FF6C2A3E0F4B3C91CDB87FD9E244D8">
    <w:name w:val="10FF6C2A3E0F4B3C91CDB87FD9E244D8"/>
  </w:style>
  <w:style w:type="paragraph" w:customStyle="1" w:styleId="51228159FDA140E98013389654B5D602">
    <w:name w:val="51228159FDA140E98013389654B5D6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rgbClr val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Student Flyer">
      <a:majorFont>
        <a:latin typeface="Impact"/>
        <a:ea typeface=""/>
        <a:cs typeface=""/>
      </a:majorFont>
      <a:minorFont>
        <a:latin typeface="Impact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E16192-2391-40FB-A908-5612C8391E1D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5F7B68D8-1C9D-42C5-9E3E-760FF701C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75157A-E9B3-40EC-9197-E1BF34BC9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787</Characters>
  <Application>Microsoft Office Word</Application>
  <DocSecurity>0</DocSecurity>
  <Lines>52</Lines>
  <Paragraphs>19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Wolfgang, Michelle - FS, SANTA MARIA, CA</dc:creator>
  <dc:description/>
  <cp:lastModifiedBy>Carri Lueck</cp:lastModifiedBy>
  <cp:revision>2</cp:revision>
  <dcterms:created xsi:type="dcterms:W3CDTF">2026-05-15T18:22:00Z</dcterms:created>
  <dcterms:modified xsi:type="dcterms:W3CDTF">2026-05-15T18:22:00Z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